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B73C5">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571500" cy="1162050"/>
            <wp:effectExtent l="0" t="0" r="0" b="0"/>
            <wp:docPr id="10" name="Picture 10" descr="Description: АРГАЧЛАЛ БАТЛАХ ТУХАЙ /Ашигт малтмалын тусгай зөвшөөрлийн үнэлгээ тооцох, тусгай зөвшөөрөл шилжүүлсний орлогод албан татвар ногдуул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АРГАЧЛАЛ БАТЛАХ ТУХАЙ /Ашигт малтмалын тусгай зөвшөөрлийн үнэлгээ тооцох, тусгай зөвшөөрөл шилжүүлсний орлогод албан татвар ногдуулах/"/>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p>
    <w:p w:rsidR="00000000" w:rsidRDefault="004B73C5">
      <w:pPr>
        <w:spacing w:after="240"/>
        <w:rPr>
          <w:rFonts w:ascii="Arial" w:eastAsia="Times New Roman" w:hAnsi="Arial" w:cs="Arial"/>
          <w:sz w:val="20"/>
          <w:szCs w:val="20"/>
        </w:rPr>
      </w:pPr>
    </w:p>
    <w:p w:rsidR="00000000" w:rsidRDefault="004B73C5">
      <w:pPr>
        <w:jc w:val="center"/>
        <w:divId w:val="322899287"/>
        <w:rPr>
          <w:rFonts w:ascii="Arial" w:eastAsia="Times New Roman" w:hAnsi="Arial" w:cs="Arial"/>
          <w:b/>
          <w:bCs/>
          <w:sz w:val="20"/>
          <w:szCs w:val="20"/>
        </w:rPr>
      </w:pPr>
      <w:r>
        <w:rPr>
          <w:rFonts w:ascii="Arial" w:eastAsia="Times New Roman" w:hAnsi="Arial" w:cs="Arial"/>
          <w:b/>
          <w:bCs/>
          <w:sz w:val="20"/>
          <w:szCs w:val="20"/>
        </w:rPr>
        <w:t>МОНГОЛ УЛСЫН САНГИЙН САЙДЫН ТУШААЛ</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4B73C5">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 xml:space="preserve">2017 оны 12 дугаар сарын 25-ны өдөр                           </w:t>
            </w:r>
          </w:p>
        </w:tc>
        <w:tc>
          <w:tcPr>
            <w:tcW w:w="1650" w:type="pct"/>
            <w:tcMar>
              <w:top w:w="15" w:type="dxa"/>
              <w:left w:w="15" w:type="dxa"/>
              <w:bottom w:w="15" w:type="dxa"/>
              <w:right w:w="15" w:type="dxa"/>
            </w:tcMar>
            <w:vAlign w:val="center"/>
            <w:hideMark/>
          </w:tcPr>
          <w:p w:rsidR="00000000" w:rsidRDefault="004B73C5">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4B73C5">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 xml:space="preserve">Улаанбаатар хот             </w:t>
            </w:r>
          </w:p>
        </w:tc>
      </w:tr>
    </w:tbl>
    <w:p w:rsidR="00000000" w:rsidRDefault="004B73C5">
      <w:pPr>
        <w:rPr>
          <w:rFonts w:ascii="Arial" w:eastAsia="Times New Roman" w:hAnsi="Arial" w:cs="Arial"/>
          <w:sz w:val="20"/>
          <w:szCs w:val="20"/>
        </w:rPr>
      </w:pPr>
    </w:p>
    <w:p w:rsidR="00000000" w:rsidRDefault="004B73C5">
      <w:pPr>
        <w:jc w:val="center"/>
        <w:divId w:val="1775788368"/>
        <w:rPr>
          <w:rFonts w:ascii="Arial" w:eastAsia="Times New Roman" w:hAnsi="Arial" w:cs="Arial"/>
          <w:b/>
          <w:bCs/>
          <w:sz w:val="20"/>
          <w:szCs w:val="20"/>
        </w:rPr>
      </w:pPr>
      <w:r>
        <w:rPr>
          <w:rFonts w:ascii="Arial" w:eastAsia="Times New Roman" w:hAnsi="Arial" w:cs="Arial"/>
          <w:b/>
          <w:bCs/>
          <w:sz w:val="20"/>
          <w:szCs w:val="20"/>
        </w:rPr>
        <w:t>Дугаар 380</w:t>
      </w:r>
    </w:p>
    <w:p w:rsidR="00000000" w:rsidRDefault="004B73C5">
      <w:pPr>
        <w:jc w:val="center"/>
        <w:divId w:val="1775788368"/>
        <w:rPr>
          <w:rFonts w:ascii="Arial" w:eastAsia="Times New Roman" w:hAnsi="Arial" w:cs="Arial"/>
          <w:b/>
          <w:bCs/>
          <w:sz w:val="20"/>
          <w:szCs w:val="20"/>
        </w:rPr>
      </w:pPr>
      <w:r>
        <w:rPr>
          <w:rFonts w:ascii="Arial" w:eastAsia="Times New Roman" w:hAnsi="Arial" w:cs="Arial"/>
          <w:b/>
          <w:bCs/>
          <w:sz w:val="20"/>
          <w:szCs w:val="20"/>
        </w:rPr>
        <w:t>АРГАЧЛАЛ БАТЛАХ ТУХАЙ</w:t>
      </w:r>
    </w:p>
    <w:p w:rsidR="00000000" w:rsidRDefault="004B73C5">
      <w:pPr>
        <w:pStyle w:val="NormalWeb"/>
        <w:ind w:firstLine="720"/>
        <w:divId w:val="1775788368"/>
        <w:rPr>
          <w:rFonts w:ascii="Arial" w:hAnsi="Arial" w:cs="Arial"/>
          <w:sz w:val="20"/>
          <w:szCs w:val="20"/>
        </w:rPr>
      </w:pPr>
      <w:r>
        <w:rPr>
          <w:rFonts w:ascii="Arial" w:hAnsi="Arial" w:cs="Arial"/>
          <w:sz w:val="20"/>
          <w:szCs w:val="20"/>
        </w:rPr>
        <w:t xml:space="preserve">Аж </w:t>
      </w:r>
      <w:r>
        <w:rPr>
          <w:rFonts w:ascii="Arial" w:hAnsi="Arial" w:cs="Arial"/>
          <w:sz w:val="20"/>
          <w:szCs w:val="20"/>
        </w:rPr>
        <w:t>ахуйн нэгжийн орлогын албан татварын тухай хуулийн 16 дугаар зүйлийн 16.14 дэх хэсэг, Ашигт малтмалын тухай хуулийн 49 дүгээр зүйлийн 49.4.8 дахь заалтыг тус тус үндэслэн ТУШААХ нь:</w:t>
      </w:r>
    </w:p>
    <w:p w:rsidR="00000000" w:rsidRDefault="004B73C5">
      <w:pPr>
        <w:jc w:val="center"/>
        <w:divId w:val="1775788368"/>
        <w:rPr>
          <w:rFonts w:ascii="Arial" w:eastAsia="Times New Roman" w:hAnsi="Arial" w:cs="Arial"/>
          <w:b/>
          <w:bCs/>
          <w:sz w:val="20"/>
          <w:szCs w:val="20"/>
        </w:rPr>
      </w:pPr>
      <w:r>
        <w:rPr>
          <w:rFonts w:ascii="Arial" w:eastAsia="Times New Roman" w:hAnsi="Arial" w:cs="Arial"/>
          <w:b/>
          <w:bCs/>
          <w:sz w:val="20"/>
          <w:szCs w:val="20"/>
        </w:rPr>
        <w:t>Нэг.“Ашигт малтмалын тусгай зөвшөөрлийн үнэлгээ тооцох, тусгай зөвшөөрөл ш</w:t>
      </w:r>
      <w:r>
        <w:rPr>
          <w:rFonts w:ascii="Arial" w:eastAsia="Times New Roman" w:hAnsi="Arial" w:cs="Arial"/>
          <w:b/>
          <w:bCs/>
          <w:sz w:val="20"/>
          <w:szCs w:val="20"/>
        </w:rPr>
        <w:t>илжүүлсний орлогод албан татвар ногдуулах аргачлал”-ыг хавсралтаар баталсугай.</w:t>
      </w:r>
    </w:p>
    <w:p w:rsidR="00000000" w:rsidRDefault="004B73C5">
      <w:pPr>
        <w:jc w:val="center"/>
        <w:divId w:val="1775788368"/>
        <w:rPr>
          <w:rFonts w:ascii="Arial" w:eastAsia="Times New Roman" w:hAnsi="Arial" w:cs="Arial"/>
          <w:b/>
          <w:bCs/>
          <w:sz w:val="20"/>
          <w:szCs w:val="20"/>
        </w:rPr>
      </w:pPr>
      <w:r>
        <w:rPr>
          <w:rFonts w:ascii="Arial" w:eastAsia="Times New Roman" w:hAnsi="Arial" w:cs="Arial"/>
          <w:b/>
          <w:bCs/>
          <w:sz w:val="20"/>
          <w:szCs w:val="20"/>
        </w:rPr>
        <w:t>Хоёр.Батлагдсан аргачлалын хэрэгжилтийг хангаж ажиллахыг Татварын ерөнхий газар /Д.Занданбат/-т  үүрэг болгосугай.</w:t>
      </w:r>
    </w:p>
    <w:p w:rsidR="00000000" w:rsidRDefault="004B73C5">
      <w:pPr>
        <w:jc w:val="center"/>
        <w:divId w:val="1775788368"/>
        <w:rPr>
          <w:rFonts w:ascii="Arial" w:eastAsia="Times New Roman" w:hAnsi="Arial" w:cs="Arial"/>
          <w:b/>
          <w:bCs/>
          <w:sz w:val="20"/>
          <w:szCs w:val="20"/>
        </w:rPr>
      </w:pPr>
      <w:r>
        <w:rPr>
          <w:rFonts w:ascii="Arial" w:eastAsia="Times New Roman" w:hAnsi="Arial" w:cs="Arial"/>
          <w:b/>
          <w:bCs/>
          <w:sz w:val="20"/>
          <w:szCs w:val="20"/>
        </w:rPr>
        <w:t>Гурав.Энэхүү тушаалын хэрэгжилтэд хяналт тавьж ажиллахыг Төсви</w:t>
      </w:r>
      <w:r>
        <w:rPr>
          <w:rFonts w:ascii="Arial" w:eastAsia="Times New Roman" w:hAnsi="Arial" w:cs="Arial"/>
          <w:b/>
          <w:bCs/>
          <w:sz w:val="20"/>
          <w:szCs w:val="20"/>
        </w:rPr>
        <w:t>йн бодлого, төлөвлөлтийн газар /Ж.Ганбат/, Төсвийн хяналт, эрсдэлийн удирдлагын газар/Н.Нарангэрэл/-д даалгасугай.</w:t>
      </w:r>
    </w:p>
    <w:p w:rsidR="00000000" w:rsidRDefault="004B73C5">
      <w:pPr>
        <w:pStyle w:val="NormalWeb"/>
        <w:ind w:firstLine="720"/>
        <w:divId w:val="1775788368"/>
        <w:rPr>
          <w:rFonts w:ascii="Arial" w:hAnsi="Arial" w:cs="Arial"/>
          <w:sz w:val="20"/>
          <w:szCs w:val="20"/>
        </w:rPr>
      </w:pPr>
      <w:r>
        <w:rPr>
          <w:rFonts w:ascii="Arial" w:hAnsi="Arial" w:cs="Arial"/>
          <w:sz w:val="20"/>
          <w:szCs w:val="20"/>
        </w:rPr>
        <w:t>  САЙД                                     Ч.ХҮРЭЛБААТАР</w:t>
      </w: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left="5760"/>
        <w:jc w:val="center"/>
        <w:divId w:val="1775788368"/>
      </w:pPr>
      <w:r>
        <w:rPr>
          <w:rFonts w:ascii="Arial" w:hAnsi="Arial" w:cs="Arial"/>
        </w:rPr>
        <w:lastRenderedPageBreak/>
        <w:t>Сангийн сайдын 2017 оны 380 дугаар тушаалын хавсралт</w:t>
      </w:r>
    </w:p>
    <w:p w:rsidR="00000000" w:rsidRDefault="004B73C5">
      <w:pPr>
        <w:pStyle w:val="Heading2"/>
        <w:jc w:val="center"/>
        <w:divId w:val="1775788368"/>
        <w:rPr>
          <w:rFonts w:eastAsia="Times New Roman"/>
        </w:rPr>
      </w:pPr>
      <w:r>
        <w:rPr>
          <w:rFonts w:ascii="Arial" w:eastAsia="Times New Roman" w:hAnsi="Arial" w:cs="Arial"/>
          <w:sz w:val="24"/>
          <w:szCs w:val="24"/>
        </w:rPr>
        <w:t xml:space="preserve">АШИГТ </w:t>
      </w:r>
      <w:r>
        <w:rPr>
          <w:rFonts w:ascii="Arial" w:eastAsia="Times New Roman" w:hAnsi="Arial" w:cs="Arial"/>
          <w:sz w:val="24"/>
          <w:szCs w:val="24"/>
        </w:rPr>
        <w:t>МАЛТМАЛЫН ТУСГАЙ ЗӨВШӨӨРЛИЙН ҮНЭЛГЭЭ ТООЦОХ, ТУСГАЙ ЗӨВШӨӨРӨЛ ШИЛЖҮҮЛСНИЙ</w:t>
      </w:r>
      <w:r>
        <w:rPr>
          <w:rFonts w:ascii="Arial" w:eastAsia="Times New Roman" w:hAnsi="Arial" w:cs="Arial"/>
          <w:sz w:val="24"/>
          <w:szCs w:val="24"/>
        </w:rPr>
        <w:br/>
        <w:t>ОРЛОГОД АЛБАН ТАТВАР НОГДУУЛАХ АРГАЧЛАЛ</w:t>
      </w:r>
    </w:p>
    <w:p w:rsidR="00000000" w:rsidRDefault="004B73C5">
      <w:pPr>
        <w:pStyle w:val="NormalWeb"/>
        <w:divId w:val="1775788368"/>
      </w:pPr>
      <w:r>
        <w:t> </w:t>
      </w:r>
    </w:p>
    <w:p w:rsidR="00000000" w:rsidRDefault="004B73C5">
      <w:pPr>
        <w:pStyle w:val="NormalWeb"/>
        <w:jc w:val="center"/>
        <w:divId w:val="1775788368"/>
      </w:pPr>
      <w:r>
        <w:rPr>
          <w:rFonts w:ascii="Arial" w:hAnsi="Arial" w:cs="Arial"/>
        </w:rPr>
        <w:t>Нэг. Нийтлэг үндэслэл</w:t>
      </w:r>
    </w:p>
    <w:p w:rsidR="00000000" w:rsidRDefault="004B73C5">
      <w:pPr>
        <w:pStyle w:val="NormalWeb"/>
        <w:jc w:val="both"/>
        <w:divId w:val="1775788368"/>
      </w:pPr>
      <w:r>
        <w:rPr>
          <w:rFonts w:ascii="Arial" w:hAnsi="Arial" w:cs="Arial"/>
        </w:rPr>
        <w:t>1.1.Аж ахуйн нэгжийн орлогын албан татварын тухай хуулийн 16 дугаар зүйлийн 16.11-т заасны дагуу ашигт малтмалын тусга</w:t>
      </w:r>
      <w:r>
        <w:rPr>
          <w:rFonts w:ascii="Arial" w:hAnsi="Arial" w:cs="Arial"/>
        </w:rPr>
        <w:t>й зөвшөөрөл шилжүүлэхэд албан татвар ногдуулах орлогыг тодорхойлоход энэхүү аргачлалыг мөрдлөг болгоно.</w:t>
      </w:r>
    </w:p>
    <w:p w:rsidR="00000000" w:rsidRDefault="004B73C5">
      <w:pPr>
        <w:pStyle w:val="NormalWeb"/>
        <w:jc w:val="center"/>
        <w:divId w:val="1775788368"/>
      </w:pPr>
      <w:r>
        <w:rPr>
          <w:rStyle w:val="Strong"/>
          <w:rFonts w:ascii="Arial" w:hAnsi="Arial" w:cs="Arial"/>
        </w:rPr>
        <w:t>Хоёр. Хайгуулын тусгай зөвшөөрлийн үнэлгээ тооцох</w:t>
      </w:r>
    </w:p>
    <w:p w:rsidR="00000000" w:rsidRDefault="004B73C5">
      <w:pPr>
        <w:pStyle w:val="NormalWeb"/>
        <w:jc w:val="both"/>
        <w:divId w:val="1775788368"/>
      </w:pPr>
      <w:r>
        <w:rPr>
          <w:rFonts w:ascii="Arial" w:hAnsi="Arial" w:cs="Arial"/>
        </w:rPr>
        <w:t>2.1.Аж ахуйн нэгжийн орлогын албан татварын тухай хуулийн 6 дугаар зүйлд заасан харилцан хамааралгүй э</w:t>
      </w:r>
      <w:r>
        <w:rPr>
          <w:rFonts w:ascii="Arial" w:hAnsi="Arial" w:cs="Arial"/>
        </w:rPr>
        <w:t>тгээдүүд хооронд шилжүүлсэн хайгуулын тусгай зөвшөөрлийн үнэлгээг татвар төлөгчөөс мэдүүлсэн ашигт малтмалын хайгуулын тусгай зөвшөөрөл шилжүүлэх гэрээний үнээр тооцно.</w:t>
      </w:r>
    </w:p>
    <w:p w:rsidR="00000000" w:rsidRDefault="004B73C5">
      <w:pPr>
        <w:pStyle w:val="NormalWeb"/>
        <w:jc w:val="both"/>
        <w:divId w:val="1775788368"/>
      </w:pPr>
      <w:r>
        <w:rPr>
          <w:rFonts w:ascii="Arial" w:hAnsi="Arial" w:cs="Arial"/>
        </w:rPr>
        <w:t xml:space="preserve">2.2.Татвар төлөгч нь энэ аргачлалын 2.1-т заасны дагуу гэрээний үнээр тооцуулах хүсэлт </w:t>
      </w:r>
      <w:r>
        <w:rPr>
          <w:rFonts w:ascii="Arial" w:hAnsi="Arial" w:cs="Arial"/>
        </w:rPr>
        <w:t>татварын албанд ирүүлэхдээ энэ аргачлалын 2.4-2.10, 2.11-2.14-т тус тус заасны дагуу тусгай зөвшөөрлийн үнэлгээг тооцсон тооцоолол, мэдээллийг хавсаргана.</w:t>
      </w:r>
    </w:p>
    <w:p w:rsidR="00000000" w:rsidRDefault="004B73C5">
      <w:pPr>
        <w:pStyle w:val="NormalWeb"/>
        <w:jc w:val="both"/>
        <w:divId w:val="1775788368"/>
      </w:pPr>
      <w:r>
        <w:rPr>
          <w:rFonts w:ascii="Arial" w:hAnsi="Arial" w:cs="Arial"/>
        </w:rPr>
        <w:t>2.3.Энэ аргачлалын 2.2-д заасны дагуу ирүүлсэн тооцооллыг татварын алба хянан баталгаажуулна.</w:t>
      </w:r>
    </w:p>
    <w:p w:rsidR="00000000" w:rsidRDefault="004B73C5">
      <w:pPr>
        <w:pStyle w:val="NormalWeb"/>
        <w:jc w:val="both"/>
        <w:divId w:val="1775788368"/>
      </w:pPr>
      <w:r>
        <w:rPr>
          <w:rFonts w:ascii="Arial" w:hAnsi="Arial" w:cs="Arial"/>
        </w:rPr>
        <w:t>2.4.Энэ</w:t>
      </w:r>
      <w:r>
        <w:rPr>
          <w:rFonts w:ascii="Arial" w:hAnsi="Arial" w:cs="Arial"/>
        </w:rPr>
        <w:t xml:space="preserve"> аргачлалын 2.1-д заасны дагуу мэдүүлсэн гэрээний үнэ нь энэ аргачлалын 2.5-2.10, 2.11-2.14-т заасны дагуу тооцсон тусгай зөвшөөрлийн үнэлгээний аль багаас 20 хувиар бага бол 2.5-2.10, 2.11-2.14-т заасны дагуу тооцсон үнэлгээний аль багаар хайгуулын тусгай</w:t>
      </w:r>
      <w:r>
        <w:rPr>
          <w:rFonts w:ascii="Arial" w:hAnsi="Arial" w:cs="Arial"/>
        </w:rPr>
        <w:t xml:space="preserve"> зөвшөөрлийн үнэлгээг тооцно.</w:t>
      </w:r>
    </w:p>
    <w:p w:rsidR="00000000" w:rsidRDefault="004B73C5">
      <w:pPr>
        <w:pStyle w:val="NormalWeb"/>
        <w:jc w:val="both"/>
        <w:divId w:val="1775788368"/>
      </w:pPr>
      <w:r>
        <w:rPr>
          <w:rFonts w:ascii="Arial" w:hAnsi="Arial" w:cs="Arial"/>
        </w:rPr>
        <w:t>2.5.Хэрэв энэ аргачлалын 2.1-2.4-т заасны дагуу үнэлгээ тодорхойлох боломжгүй, эсхүл гэрээний талууд хоорондоо Аж ахуйн нэгжийн орлогын албан татварын тухай хуулийн 6 дугаар зүйлд заасан харилцан хамаарал бүхий этгээдүүд бол а</w:t>
      </w:r>
      <w:r>
        <w:rPr>
          <w:rFonts w:ascii="Arial" w:hAnsi="Arial" w:cs="Arial"/>
        </w:rPr>
        <w:t>дил төстэй хэд хэдэн ашигт малтмалын хайгуулын тусгай зөвшөөрлүүдийг харьцуулалтын шалгуур үзүүлэлтүүдээр үнэлж, тэдгээр тусгай зөвшөөрлүүдийн талбайн хэмжээний нэгжид ногдох үнэлгээг тухайн тусгай зөвшөөрлийн талбайн хэмжээнд хувь тэнцүүлэх замаар тодорхо</w:t>
      </w:r>
      <w:r>
        <w:rPr>
          <w:rFonts w:ascii="Arial" w:hAnsi="Arial" w:cs="Arial"/>
        </w:rPr>
        <w:t>йлно.</w:t>
      </w:r>
    </w:p>
    <w:p w:rsidR="00000000" w:rsidRDefault="004B73C5">
      <w:pPr>
        <w:pStyle w:val="NormalWeb"/>
        <w:jc w:val="both"/>
        <w:divId w:val="1775788368"/>
      </w:pPr>
      <w:r>
        <w:rPr>
          <w:rFonts w:ascii="Arial" w:hAnsi="Arial" w:cs="Arial"/>
        </w:rPr>
        <w:lastRenderedPageBreak/>
        <w:t xml:space="preserve">2.6.Энэ аргачлалын 2.5-д заасан харьцуулалтын шалгуур үзүүлэлтийг шилжүүлж буй тусгай зөвшөөрөлтэй адилтгах тухайн орон нутгийн аль эсхүл ойролцоо орон нутагт орших хэд хэдэн тусгай зөвшөөрлийн геологийн болон дэд бүтцийн шалгуур үзүүлэлтийг дагуу 1 </w:t>
      </w:r>
      <w:r>
        <w:rPr>
          <w:rFonts w:ascii="Arial" w:hAnsi="Arial" w:cs="Arial"/>
        </w:rPr>
        <w:t>дүгээр хавсралтад заасан маягтын дагуу хайгуулын тусгай зөвшөөрлийн үнэлгээг тодорхойлно.</w:t>
      </w:r>
    </w:p>
    <w:p w:rsidR="00000000" w:rsidRDefault="004B73C5">
      <w:pPr>
        <w:pStyle w:val="NormalWeb"/>
        <w:divId w:val="1775788368"/>
      </w:pPr>
      <w:r>
        <w:rPr>
          <w:rFonts w:ascii="Arial" w:hAnsi="Arial" w:cs="Arial"/>
        </w:rPr>
        <w:t xml:space="preserve">            2.7.Геологийн шалгуур үзүүлэлтэд:                       </w:t>
      </w:r>
    </w:p>
    <w:p w:rsidR="00000000" w:rsidRDefault="004B73C5">
      <w:pPr>
        <w:pStyle w:val="NormalWeb"/>
        <w:ind w:left="1440"/>
        <w:divId w:val="1775788368"/>
      </w:pPr>
      <w:r>
        <w:rPr>
          <w:rFonts w:ascii="Arial" w:hAnsi="Arial" w:cs="Arial"/>
        </w:rPr>
        <w:t>2.7.1.байрлал;</w:t>
      </w:r>
    </w:p>
    <w:p w:rsidR="00000000" w:rsidRDefault="004B73C5">
      <w:pPr>
        <w:pStyle w:val="NormalWeb"/>
        <w:ind w:left="1440"/>
        <w:divId w:val="1775788368"/>
      </w:pPr>
      <w:r>
        <w:rPr>
          <w:rFonts w:ascii="Arial" w:hAnsi="Arial" w:cs="Arial"/>
        </w:rPr>
        <w:t>2.7.2.ашигт малтмалын төрөл;</w:t>
      </w:r>
    </w:p>
    <w:p w:rsidR="00000000" w:rsidRDefault="004B73C5">
      <w:pPr>
        <w:pStyle w:val="NormalWeb"/>
        <w:ind w:left="1440"/>
        <w:divId w:val="1775788368"/>
      </w:pPr>
      <w:r>
        <w:rPr>
          <w:rFonts w:ascii="Arial" w:hAnsi="Arial" w:cs="Arial"/>
        </w:rPr>
        <w:t>2.7.3.ашигт малтмалын илрэл;</w:t>
      </w:r>
    </w:p>
    <w:p w:rsidR="00000000" w:rsidRDefault="004B73C5">
      <w:pPr>
        <w:pStyle w:val="NormalWeb"/>
        <w:ind w:left="1440"/>
        <w:divId w:val="1775788368"/>
      </w:pPr>
      <w:r>
        <w:rPr>
          <w:rFonts w:ascii="Arial" w:hAnsi="Arial" w:cs="Arial"/>
        </w:rPr>
        <w:t xml:space="preserve">2.7.4.ашигт </w:t>
      </w:r>
      <w:r>
        <w:rPr>
          <w:rFonts w:ascii="Arial" w:hAnsi="Arial" w:cs="Arial"/>
        </w:rPr>
        <w:t>малтмалын эрдэсжсэн цэг;</w:t>
      </w:r>
    </w:p>
    <w:p w:rsidR="00000000" w:rsidRDefault="004B73C5">
      <w:pPr>
        <w:pStyle w:val="NormalWeb"/>
        <w:ind w:left="1440"/>
        <w:divId w:val="1775788368"/>
      </w:pPr>
      <w:r>
        <w:rPr>
          <w:rFonts w:ascii="Arial" w:hAnsi="Arial" w:cs="Arial"/>
        </w:rPr>
        <w:t>2.7.5.ашигт малтмалын эрдэсжилтийн сарнилын хүрээ;</w:t>
      </w:r>
    </w:p>
    <w:p w:rsidR="00000000" w:rsidRDefault="004B73C5">
      <w:pPr>
        <w:pStyle w:val="NormalWeb"/>
        <w:ind w:left="1440"/>
        <w:divId w:val="1775788368"/>
      </w:pPr>
      <w:r>
        <w:rPr>
          <w:rFonts w:ascii="Arial" w:hAnsi="Arial" w:cs="Arial"/>
        </w:rPr>
        <w:t>2.7.6.тусгай зөвшөөрлийн хайгуулын жил.</w:t>
      </w:r>
    </w:p>
    <w:p w:rsidR="00000000" w:rsidRDefault="004B73C5">
      <w:pPr>
        <w:pStyle w:val="NormalWeb"/>
        <w:divId w:val="1775788368"/>
      </w:pPr>
      <w:r>
        <w:rPr>
          <w:rFonts w:ascii="Arial" w:hAnsi="Arial" w:cs="Arial"/>
        </w:rPr>
        <w:t>            2.8.Дэд бүтцийн шалгуур үзүүлэлтэд:</w:t>
      </w:r>
    </w:p>
    <w:p w:rsidR="00000000" w:rsidRDefault="004B73C5">
      <w:pPr>
        <w:pStyle w:val="NormalWeb"/>
        <w:ind w:left="1440"/>
        <w:divId w:val="1775788368"/>
      </w:pPr>
      <w:r>
        <w:rPr>
          <w:rFonts w:ascii="Arial" w:hAnsi="Arial" w:cs="Arial"/>
        </w:rPr>
        <w:t>2.8.1.талбайн хэмжээ;</w:t>
      </w:r>
    </w:p>
    <w:p w:rsidR="00000000" w:rsidRDefault="004B73C5">
      <w:pPr>
        <w:pStyle w:val="NormalWeb"/>
        <w:ind w:left="1440"/>
        <w:divId w:val="1775788368"/>
      </w:pPr>
      <w:r>
        <w:rPr>
          <w:rFonts w:ascii="Arial" w:hAnsi="Arial" w:cs="Arial"/>
        </w:rPr>
        <w:t>2.8.2.засмал зам хүртэлх зайны зөрүү;</w:t>
      </w:r>
    </w:p>
    <w:p w:rsidR="00000000" w:rsidRDefault="004B73C5">
      <w:pPr>
        <w:pStyle w:val="NormalWeb"/>
        <w:ind w:left="1440"/>
        <w:divId w:val="1775788368"/>
      </w:pPr>
      <w:r>
        <w:rPr>
          <w:rFonts w:ascii="Arial" w:hAnsi="Arial" w:cs="Arial"/>
        </w:rPr>
        <w:t>2.8.3.төмөр зам хүртэлх зайны зө</w:t>
      </w:r>
      <w:r>
        <w:rPr>
          <w:rFonts w:ascii="Arial" w:hAnsi="Arial" w:cs="Arial"/>
        </w:rPr>
        <w:t>рүү;</w:t>
      </w:r>
    </w:p>
    <w:p w:rsidR="00000000" w:rsidRDefault="004B73C5">
      <w:pPr>
        <w:pStyle w:val="NormalWeb"/>
        <w:ind w:left="1440"/>
        <w:divId w:val="1775788368"/>
      </w:pPr>
      <w:r>
        <w:rPr>
          <w:rFonts w:ascii="Arial" w:hAnsi="Arial" w:cs="Arial"/>
        </w:rPr>
        <w:t>2.8.4.өндөр хүчдэлийн шугам хүртэлх зайны зөрүү;</w:t>
      </w:r>
    </w:p>
    <w:p w:rsidR="00000000" w:rsidRDefault="004B73C5">
      <w:pPr>
        <w:pStyle w:val="NormalWeb"/>
        <w:jc w:val="both"/>
        <w:divId w:val="1775788368"/>
      </w:pPr>
      <w:r>
        <w:rPr>
          <w:rFonts w:ascii="Arial" w:hAnsi="Arial" w:cs="Arial"/>
        </w:rPr>
        <w:t>2.9.Геологийн болон дэд бүтцийн шалгуур үзүүлэлтүүдийг энэ аргачлалын 1 дүгээр хавсралтад заасан маягт, онооны дагуу бусад адил төсөөтэй тусгай зөвшөөрлүүдтэй харьцуулан үзүүлэлт тус бүрээр 1-10 оноогоо</w:t>
      </w:r>
      <w:r>
        <w:rPr>
          <w:rFonts w:ascii="Arial" w:hAnsi="Arial" w:cs="Arial"/>
        </w:rPr>
        <w:t>р дүгнэнэ. Нийт онооны дундаж нь 7 ба түүнээс дээш оноотой хайгуулын тусгай зөвшөөрлийг харьцуулалтын шалгуур үзүүлэлт хангасан гэж тооцно.</w:t>
      </w:r>
    </w:p>
    <w:p w:rsidR="00000000" w:rsidRDefault="004B73C5">
      <w:pPr>
        <w:pStyle w:val="NormalWeb"/>
        <w:jc w:val="both"/>
        <w:divId w:val="1775788368"/>
      </w:pPr>
      <w:r>
        <w:rPr>
          <w:rFonts w:ascii="Arial" w:hAnsi="Arial" w:cs="Arial"/>
        </w:rPr>
        <w:t>2.10.Энэ аргачлалын 2.9-т заасан харьцуулалтын шалгуур үзүүлэлт хангасан тусгай зөвшөөрлүүдийн хайгуулын талбайн нэг</w:t>
      </w:r>
      <w:r>
        <w:rPr>
          <w:rFonts w:ascii="Arial" w:hAnsi="Arial" w:cs="Arial"/>
        </w:rPr>
        <w:t>жид ногдох дундаж үнэлгээг тусгай зөвшөөрөл тус бүрийн талбайн хэмжээнд хувааж, тэдгээрийн дундаж үнэлгээг үнэлгээ хийж буй тусгай зөвшөөрлийн талбайгаар үржүүлэх замаар хайгуулын тусгай зөвшөөрлийн үнэлгээ тооцно:</w:t>
      </w:r>
    </w:p>
    <w:p w:rsidR="00000000" w:rsidRDefault="004B73C5">
      <w:pPr>
        <w:pStyle w:val="NormalWeb"/>
        <w:divId w:val="1775788368"/>
      </w:pPr>
      <w:r>
        <w:rPr>
          <w:rFonts w:ascii="Arial" w:hAnsi="Arial" w:cs="Arial"/>
        </w:rPr>
        <w:t>                                         </w:t>
      </w:r>
      <w:r>
        <w:rPr>
          <w:rFonts w:ascii="Arial" w:hAnsi="Arial" w:cs="Arial"/>
        </w:rPr>
        <w:t xml:space="preserve">                                                       </w:t>
      </w:r>
      <w:r>
        <w:rPr>
          <w:rFonts w:ascii="Arial" w:hAnsi="Arial" w:cs="Arial"/>
          <w:noProof/>
        </w:rPr>
        <w:drawing>
          <wp:inline distT="0" distB="0" distL="0" distR="0">
            <wp:extent cx="304800" cy="304800"/>
            <wp:effectExtent l="0" t="0" r="0" b="0"/>
            <wp:docPr id="9" name="Picture 9" descr="Description: C:\uploads\images\3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uploads\images\380,1.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4B73C5">
      <w:pPr>
        <w:pStyle w:val="NormalWeb"/>
        <w:ind w:left="720"/>
        <w:divId w:val="1775788368"/>
      </w:pPr>
      <w:r>
        <w:lastRenderedPageBreak/>
        <w:t> </w:t>
      </w:r>
    </w:p>
    <w:p w:rsidR="00000000" w:rsidRDefault="004B73C5">
      <w:pPr>
        <w:pStyle w:val="NormalWeb"/>
        <w:ind w:left="3600"/>
        <w:divId w:val="1775788368"/>
      </w:pPr>
      <w:r>
        <w:rPr>
          <w:rFonts w:ascii="Arial" w:hAnsi="Arial" w:cs="Arial"/>
        </w:rPr>
        <w:t>ТНО</w:t>
      </w:r>
      <w:r>
        <w:rPr>
          <w:rFonts w:ascii="Arial" w:hAnsi="Arial" w:cs="Arial"/>
          <w:vertAlign w:val="subscript"/>
        </w:rPr>
        <w:t>ү</w:t>
      </w:r>
      <w:r>
        <w:rPr>
          <w:rFonts w:ascii="Arial" w:hAnsi="Arial" w:cs="Arial"/>
        </w:rPr>
        <w:t xml:space="preserve"> –           үнэлгээ тодорхойлж буй тусгай зөвшөөрлийн татвар ногдуулах орлого</w:t>
      </w:r>
    </w:p>
    <w:p w:rsidR="00000000" w:rsidRDefault="004B73C5">
      <w:pPr>
        <w:pStyle w:val="NormalWeb"/>
        <w:ind w:left="3600"/>
        <w:divId w:val="1775788368"/>
      </w:pPr>
      <w:r>
        <w:rPr>
          <w:rFonts w:ascii="Arial" w:hAnsi="Arial" w:cs="Arial"/>
        </w:rPr>
        <w:t>ТНО</w:t>
      </w:r>
      <w:r>
        <w:rPr>
          <w:rFonts w:ascii="Arial" w:hAnsi="Arial" w:cs="Arial"/>
          <w:vertAlign w:val="subscript"/>
        </w:rPr>
        <w:t xml:space="preserve">x,n </w:t>
      </w:r>
      <w:r>
        <w:rPr>
          <w:rFonts w:ascii="Arial" w:hAnsi="Arial" w:cs="Arial"/>
        </w:rPr>
        <w:t>–         харь</w:t>
      </w:r>
      <w:r>
        <w:rPr>
          <w:rFonts w:ascii="Arial" w:hAnsi="Arial" w:cs="Arial"/>
        </w:rPr>
        <w:t>цуулалтын шалгуур үзүүлэлт хангасан тусгай зөвшөөрлийн татвар ногдуулах орлого</w:t>
      </w:r>
    </w:p>
    <w:p w:rsidR="00000000" w:rsidRDefault="004B73C5">
      <w:pPr>
        <w:pStyle w:val="NormalWeb"/>
        <w:ind w:left="3600"/>
        <w:divId w:val="1775788368"/>
      </w:pPr>
      <w:r>
        <w:rPr>
          <w:rFonts w:ascii="Arial" w:hAnsi="Arial" w:cs="Arial"/>
        </w:rPr>
        <w:t>ТХ</w:t>
      </w:r>
      <w:r>
        <w:rPr>
          <w:rFonts w:ascii="Arial" w:hAnsi="Arial" w:cs="Arial"/>
          <w:vertAlign w:val="subscript"/>
        </w:rPr>
        <w:t>ү</w:t>
      </w:r>
      <w:r>
        <w:rPr>
          <w:rFonts w:ascii="Arial" w:hAnsi="Arial" w:cs="Arial"/>
        </w:rPr>
        <w:t>–                     үнэлгээ тодорхойлж буй тусгай зөвшөөрлийн талбайн хэмжээ</w:t>
      </w:r>
    </w:p>
    <w:p w:rsidR="00000000" w:rsidRDefault="004B73C5">
      <w:pPr>
        <w:pStyle w:val="NormalWeb"/>
        <w:ind w:left="3600"/>
        <w:divId w:val="1775788368"/>
      </w:pPr>
      <w:r>
        <w:rPr>
          <w:rFonts w:ascii="Arial" w:hAnsi="Arial" w:cs="Arial"/>
        </w:rPr>
        <w:t>ТХ</w:t>
      </w:r>
      <w:r>
        <w:rPr>
          <w:rFonts w:ascii="Arial" w:hAnsi="Arial" w:cs="Arial"/>
          <w:vertAlign w:val="subscript"/>
        </w:rPr>
        <w:t>х,n</w:t>
      </w:r>
      <w:r>
        <w:rPr>
          <w:rFonts w:ascii="Arial" w:hAnsi="Arial" w:cs="Arial"/>
        </w:rPr>
        <w:t>–             харьцуулалтын шалгуур үзүүлэлт хангасан тусгай зөвшөөрлийн талбайн хэмжээ</w:t>
      </w:r>
    </w:p>
    <w:p w:rsidR="00000000" w:rsidRDefault="004B73C5">
      <w:pPr>
        <w:pStyle w:val="NormalWeb"/>
        <w:ind w:left="3600"/>
        <w:divId w:val="1775788368"/>
      </w:pPr>
      <w:r>
        <w:rPr>
          <w:rFonts w:ascii="Arial" w:hAnsi="Arial" w:cs="Arial"/>
        </w:rPr>
        <w:t>n–</w:t>
      </w:r>
      <w:r>
        <w:rPr>
          <w:rFonts w:ascii="Arial" w:hAnsi="Arial" w:cs="Arial"/>
        </w:rPr>
        <w:t>                   харьцуулалтын шалгуур үзүүлэлт хангасан тусгай зөвшөөрлийн тоо</w:t>
      </w:r>
    </w:p>
    <w:p w:rsidR="00000000" w:rsidRDefault="004B73C5">
      <w:pPr>
        <w:pStyle w:val="NormalWeb"/>
        <w:ind w:left="1440"/>
        <w:divId w:val="1775788368"/>
      </w:pPr>
      <w:r>
        <w:rPr>
          <w:rFonts w:ascii="Arial" w:hAnsi="Arial" w:cs="Arial"/>
        </w:rPr>
        <w:t>үнэлгээ</w:t>
      </w:r>
      <w:r>
        <w:rPr>
          <w:rFonts w:ascii="Arial" w:hAnsi="Arial" w:cs="Arial"/>
        </w:rPr>
        <w:t xml:space="preserve"> –       тусгай зөвшөөрлийн үнэлгээ</w:t>
      </w:r>
    </w:p>
    <w:p w:rsidR="00000000" w:rsidRDefault="004B73C5">
      <w:pPr>
        <w:pStyle w:val="NormalWeb"/>
        <w:divId w:val="1775788368"/>
      </w:pPr>
      <w:r>
        <w:t> </w:t>
      </w:r>
    </w:p>
    <w:p w:rsidR="00000000" w:rsidRDefault="004B73C5">
      <w:pPr>
        <w:pStyle w:val="NormalWeb"/>
        <w:divId w:val="1775788368"/>
      </w:pPr>
      <w:r>
        <w:rPr>
          <w:rStyle w:val="Strong"/>
          <w:rFonts w:ascii="Arial" w:hAnsi="Arial" w:cs="Arial"/>
        </w:rPr>
        <w:t>Жишээ:</w:t>
      </w:r>
      <w:r>
        <w:rPr>
          <w:rFonts w:ascii="Arial" w:hAnsi="Arial" w:cs="Arial"/>
        </w:rPr>
        <w:t xml:space="preserve"> ААА ХХК-ийн XV-000001 тоот тусгай зөвшөөрөл Төв аймгийн Заамар сумын нутагт Туулын хөндийд байрлалтай, хайгуулын ажлын төл</w:t>
      </w:r>
      <w:r>
        <w:rPr>
          <w:rFonts w:ascii="Arial" w:hAnsi="Arial" w:cs="Arial"/>
        </w:rPr>
        <w:t>өвлөгөө</w:t>
      </w:r>
      <w:r>
        <w:rPr>
          <w:rFonts w:ascii="Arial" w:hAnsi="Arial" w:cs="Arial"/>
        </w:rPr>
        <w:t xml:space="preserve"> болон тайлангийн мэдээллээр 1:5000 масштабын зураглал хийгдсэн, Алтны 6 илрэлтэй, 6 дахь жилдээ хайгуул хийж байгаа, талбайн хэмжээ 400 га, засмал замаас 40км зайтай, өндөр хүчдэл татах боломжтой зай нь 10км бөгөөд БББ ХХК-д 10,000,000.0 (арван сая</w:t>
      </w:r>
      <w:r>
        <w:rPr>
          <w:rFonts w:ascii="Arial" w:hAnsi="Arial" w:cs="Arial"/>
        </w:rPr>
        <w:t>) төгрөгөөр тусгай зөвшөөрлийн эрх шилжүүлэх гэрээ хийж 3,000,000.0 (гурван сая) төгрөгийн аж ахуйн нэгжийн орлогын албан татвар төлсөн байна.</w:t>
      </w:r>
    </w:p>
    <w:p w:rsidR="00000000" w:rsidRDefault="004B73C5">
      <w:pPr>
        <w:pStyle w:val="NormalWeb"/>
        <w:divId w:val="1775788368"/>
      </w:pPr>
      <w:r>
        <w:rPr>
          <w:rFonts w:ascii="Arial" w:hAnsi="Arial" w:cs="Arial"/>
        </w:rPr>
        <w:t>Энэ тусгай зөвшөөрлийн татвар ногдох орлого (тусгай зөвшөөрлийн үнэлгээ)-ыг тодорхойлохын тулд татварын албаны мэ</w:t>
      </w:r>
      <w:r>
        <w:rPr>
          <w:rFonts w:ascii="Arial" w:hAnsi="Arial" w:cs="Arial"/>
        </w:rPr>
        <w:t>дээллийн санд ижил, төстэй тусгай зөвшөөрлүүдийн талаарх дараах мэдээллүүдийг ашиглана. Үүнд:</w:t>
      </w:r>
    </w:p>
    <w:p w:rsidR="00000000" w:rsidRDefault="004B73C5">
      <w:pPr>
        <w:numPr>
          <w:ilvl w:val="0"/>
          <w:numId w:val="3"/>
        </w:numPr>
        <w:spacing w:before="100" w:beforeAutospacing="1" w:after="100" w:afterAutospacing="1"/>
        <w:divId w:val="1775788368"/>
        <w:rPr>
          <w:rFonts w:ascii="Times New Roman" w:eastAsia="Times New Roman" w:hAnsi="Times New Roman"/>
          <w:sz w:val="24"/>
          <w:szCs w:val="24"/>
        </w:rPr>
      </w:pPr>
      <w:r>
        <w:rPr>
          <w:rFonts w:ascii="Arial" w:eastAsia="Times New Roman" w:hAnsi="Arial" w:cs="Arial"/>
          <w:sz w:val="24"/>
          <w:szCs w:val="24"/>
        </w:rPr>
        <w:t>ХХХ ХХК нь ҮҮҮ ХХК-д XV-000002 тоот, Булган аймгийн Бүрэгхангай сумын нутагт байрлах, хайгуулын ажлын төлөвлөгөө болон тайлангийн мэдээллээр1:50000 зураглалын ажи</w:t>
      </w:r>
      <w:r>
        <w:rPr>
          <w:rFonts w:ascii="Arial" w:eastAsia="Times New Roman" w:hAnsi="Arial" w:cs="Arial"/>
          <w:sz w:val="24"/>
          <w:szCs w:val="24"/>
        </w:rPr>
        <w:t>л хийгдсэн, Алтны 2 илрэлтэй, 2 дахь жилдээ хайгуул хийж буй, 600га хэмжээтэй, засмал замаас 50км зайтай, өндөр хүчдэл татах боломжтой зай нь 5км байх тусгай зөвшөөрлийг 60,000,000.0 (жаран сая) төгрөгөөр шилжүүлэхээр гэрээ хийсэн.</w:t>
      </w:r>
    </w:p>
    <w:p w:rsidR="00000000" w:rsidRDefault="004B73C5">
      <w:pPr>
        <w:numPr>
          <w:ilvl w:val="0"/>
          <w:numId w:val="5"/>
        </w:numPr>
        <w:spacing w:before="100" w:beforeAutospacing="1" w:after="100" w:afterAutospacing="1"/>
        <w:divId w:val="1775788368"/>
        <w:rPr>
          <w:rFonts w:ascii="Times New Roman" w:eastAsia="Times New Roman" w:hAnsi="Times New Roman"/>
          <w:sz w:val="24"/>
          <w:szCs w:val="24"/>
        </w:rPr>
      </w:pPr>
      <w:r>
        <w:rPr>
          <w:rFonts w:ascii="Arial" w:eastAsia="Times New Roman" w:hAnsi="Arial" w:cs="Arial"/>
          <w:sz w:val="24"/>
          <w:szCs w:val="24"/>
        </w:rPr>
        <w:lastRenderedPageBreak/>
        <w:t xml:space="preserve">ООО </w:t>
      </w:r>
      <w:r>
        <w:rPr>
          <w:rFonts w:ascii="Arial" w:eastAsia="Times New Roman" w:hAnsi="Arial" w:cs="Arial"/>
          <w:sz w:val="24"/>
          <w:szCs w:val="24"/>
        </w:rPr>
        <w:t xml:space="preserve">ХХК нь ТТТ ХХК-д XV-000006 тоот, Сэлэнгэ аймгийн Орхонтуул сумын нутагт байрлах, хайгуулын ажлын төлөвлөгөө болон тайлангийн мэдээллээр 1:50000 зураглалын ажил хийгдсэн, Алтны 1 илрэлтэй, 4 дэх жилдээ хайгуул хийж буй, 1000га хэмжээтэй, засмал замаас 65км </w:t>
      </w:r>
      <w:r>
        <w:rPr>
          <w:rFonts w:ascii="Arial" w:eastAsia="Times New Roman" w:hAnsi="Arial" w:cs="Arial"/>
          <w:sz w:val="24"/>
          <w:szCs w:val="24"/>
        </w:rPr>
        <w:t>зайтай, өндөр хүчдэл татах боломжтой зай нь 60км байх тусгай зөвшөөрлийг 45,000,000.0 (дөчин таван сая) төгрөгөөр шилжүүлэхээр гэрээ хийсэн.</w:t>
      </w:r>
    </w:p>
    <w:p w:rsidR="00000000" w:rsidRDefault="004B73C5">
      <w:pPr>
        <w:numPr>
          <w:ilvl w:val="0"/>
          <w:numId w:val="7"/>
        </w:numPr>
        <w:spacing w:before="100" w:beforeAutospacing="1" w:after="100" w:afterAutospacing="1"/>
        <w:divId w:val="1775788368"/>
        <w:rPr>
          <w:rFonts w:ascii="Times New Roman" w:eastAsia="Times New Roman" w:hAnsi="Times New Roman"/>
          <w:sz w:val="24"/>
          <w:szCs w:val="24"/>
        </w:rPr>
      </w:pPr>
      <w:r>
        <w:rPr>
          <w:rFonts w:ascii="Arial" w:eastAsia="Times New Roman" w:hAnsi="Arial" w:cs="Arial"/>
          <w:sz w:val="24"/>
          <w:szCs w:val="24"/>
        </w:rPr>
        <w:t>ССС ХХК нь МММ ХХК-д XV-000004 тоот, Булган аймгийн Баян-Агт сумын нутагт байрлах, хайгуулын ажлын төлөвлөгөө болон</w:t>
      </w:r>
      <w:r>
        <w:rPr>
          <w:rFonts w:ascii="Arial" w:eastAsia="Times New Roman" w:hAnsi="Arial" w:cs="Arial"/>
          <w:sz w:val="24"/>
          <w:szCs w:val="24"/>
        </w:rPr>
        <w:t xml:space="preserve"> тайлангийн мэдээллээр 1:200000 зураглалын ажил хийгдсэн, Алтны 1 илрэлтэй, 1 дэх жилдээ хайгуул хийж буй, 1000га хэмжээтэй, засмал замаас 20км зайтай, өндөр хүчдэл татах боломжтой зай нь 50км байх тусгай зөвшөөрлийг 40,000,000.0 (дөчин сая) төгрөгөөр шилж</w:t>
      </w:r>
      <w:r>
        <w:rPr>
          <w:rFonts w:ascii="Arial" w:eastAsia="Times New Roman" w:hAnsi="Arial" w:cs="Arial"/>
          <w:sz w:val="24"/>
          <w:szCs w:val="24"/>
        </w:rPr>
        <w:t>үүлэхээр гэрээ хийсэн.</w:t>
      </w:r>
    </w:p>
    <w:p w:rsidR="00000000" w:rsidRDefault="004B73C5">
      <w:pPr>
        <w:pStyle w:val="NormalWeb"/>
        <w:jc w:val="center"/>
        <w:divId w:val="1775788368"/>
      </w:pPr>
      <w:r>
        <w:rPr>
          <w:rStyle w:val="Strong"/>
          <w:rFonts w:ascii="Arial" w:hAnsi="Arial" w:cs="Arial"/>
        </w:rPr>
        <w:t>ХАЙГУУЛЫН ТУСГАЙ ЗӨВШӨӨРЛИЙН ҮНЭЛГЭЭГ ХАРЬЦУУЛАЛТЫН ШАЛГУУР ҮЗҮҮЛЭЛТИЙН ДАГУУ ТОДОРХОЙЛОХ МАЯГТ</w:t>
      </w:r>
    </w:p>
    <w:tbl>
      <w:tblPr>
        <w:tblpPr w:leftFromText="45" w:rightFromText="45" w:vertAnchor="text"/>
        <w:tblW w:w="49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819"/>
        <w:gridCol w:w="1445"/>
        <w:gridCol w:w="760"/>
        <w:gridCol w:w="824"/>
        <w:gridCol w:w="760"/>
        <w:gridCol w:w="5165"/>
        <w:gridCol w:w="760"/>
        <w:gridCol w:w="1374"/>
        <w:gridCol w:w="760"/>
        <w:gridCol w:w="1075"/>
        <w:gridCol w:w="760"/>
        <w:gridCol w:w="1411"/>
        <w:gridCol w:w="760"/>
        <w:gridCol w:w="1411"/>
        <w:gridCol w:w="760"/>
        <w:gridCol w:w="725"/>
        <w:gridCol w:w="1023"/>
      </w:tblGrid>
      <w:tr w:rsidR="00000000">
        <w:trPr>
          <w:divId w:val="1775788368"/>
          <w:trHeight w:val="1080"/>
          <w:tblCellSpacing w:w="0" w:type="dxa"/>
        </w:trPr>
        <w:tc>
          <w:tcPr>
            <w:tcW w:w="573"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Харьцуулалтын үзүүлэлтүүд</w:t>
            </w:r>
          </w:p>
        </w:tc>
        <w:tc>
          <w:tcPr>
            <w:tcW w:w="41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Байрлал</w:t>
            </w:r>
          </w:p>
        </w:tc>
        <w:tc>
          <w:tcPr>
            <w:tcW w:w="44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Ашигт малтмалын төрөл</w:t>
            </w:r>
          </w:p>
        </w:tc>
        <w:tc>
          <w:tcPr>
            <w:tcW w:w="712"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Ашигт малтмалын илрэл</w:t>
            </w:r>
          </w:p>
        </w:tc>
        <w:tc>
          <w:tcPr>
            <w:tcW w:w="74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Тусгай зөвшөөрлийн хайгуулын жил</w:t>
            </w:r>
          </w:p>
        </w:tc>
        <w:tc>
          <w:tcPr>
            <w:tcW w:w="525"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Талбайн хэмжээ</w:t>
            </w:r>
          </w:p>
        </w:tc>
        <w:tc>
          <w:tcPr>
            <w:tcW w:w="56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Засмал зам хүртэлх зай</w:t>
            </w:r>
          </w:p>
        </w:tc>
        <w:tc>
          <w:tcPr>
            <w:tcW w:w="606"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Өндөр</w:t>
            </w:r>
            <w:r>
              <w:rPr>
                <w:rFonts w:ascii="Arial" w:hAnsi="Arial" w:cs="Arial"/>
              </w:rPr>
              <w:t xml:space="preserve"> хүчдэл авах буюу суурин хүртэлх зай</w:t>
            </w:r>
          </w:p>
        </w:tc>
        <w:tc>
          <w:tcPr>
            <w:tcW w:w="42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Оноо</w:t>
            </w:r>
          </w:p>
        </w:tc>
      </w:tr>
      <w:tr w:rsidR="00000000">
        <w:trPr>
          <w:divId w:val="1775788368"/>
          <w:trHeight w:val="15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B73C5">
            <w:pPr>
              <w:rPr>
                <w:rFonts w:ascii="Times New Roman" w:eastAsiaTheme="minorEastAsia" w:hAnsi="Times New Roman"/>
                <w:sz w:val="24"/>
                <w:szCs w:val="24"/>
              </w:rPr>
            </w:pPr>
          </w:p>
        </w:tc>
        <w:tc>
          <w:tcPr>
            <w:tcW w:w="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ind w:left="113"/>
              <w:jc w:val="center"/>
            </w:pPr>
            <w:r>
              <w:rPr>
                <w:rFonts w:ascii="Arial" w:hAnsi="Arial" w:cs="Arial"/>
              </w:rPr>
              <w:t>Хоорондын зай /км/</w:t>
            </w:r>
          </w:p>
        </w:tc>
        <w:tc>
          <w:tcPr>
            <w:tcW w:w="1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ind w:left="113"/>
              <w:jc w:val="center"/>
            </w:pPr>
            <w:r>
              <w:rPr>
                <w:rFonts w:ascii="Arial" w:hAnsi="Arial" w:cs="Arial"/>
              </w:rPr>
              <w:t>Оноо</w:t>
            </w:r>
          </w:p>
        </w:tc>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ind w:left="113"/>
              <w:jc w:val="center"/>
            </w:pPr>
            <w:r>
              <w:rPr>
                <w:rFonts w:ascii="Arial" w:hAnsi="Arial" w:cs="Arial"/>
              </w:rPr>
              <w:t>төрөл</w:t>
            </w:r>
          </w:p>
        </w:tc>
        <w:tc>
          <w:tcPr>
            <w:tcW w:w="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ind w:left="113"/>
              <w:jc w:val="center"/>
            </w:pPr>
            <w:r>
              <w:rPr>
                <w:rFonts w:ascii="Arial" w:hAnsi="Arial" w:cs="Arial"/>
              </w:rPr>
              <w:t>Оноо</w:t>
            </w:r>
          </w:p>
        </w:tc>
        <w:tc>
          <w:tcPr>
            <w:tcW w:w="5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ind w:left="113"/>
              <w:jc w:val="center"/>
            </w:pPr>
            <w:r>
              <w:rPr>
                <w:rFonts w:ascii="Arial" w:hAnsi="Arial" w:cs="Arial"/>
              </w:rPr>
              <w:t>Илрэлийн тооны зөрүү</w:t>
            </w:r>
          </w:p>
        </w:tc>
        <w:tc>
          <w:tcPr>
            <w:tcW w:w="1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ind w:left="113"/>
              <w:jc w:val="center"/>
            </w:pPr>
            <w:r>
              <w:rPr>
                <w:rFonts w:ascii="Arial" w:hAnsi="Arial" w:cs="Arial"/>
              </w:rPr>
              <w:t>Оноо</w:t>
            </w:r>
          </w:p>
        </w:tc>
        <w:tc>
          <w:tcPr>
            <w:tcW w:w="5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ind w:left="113"/>
              <w:jc w:val="center"/>
            </w:pPr>
            <w:r>
              <w:rPr>
                <w:rFonts w:ascii="Arial" w:hAnsi="Arial" w:cs="Arial"/>
              </w:rPr>
              <w:t>Хайгуулын жилийн зөрүү</w:t>
            </w:r>
          </w:p>
        </w:tc>
        <w:tc>
          <w:tcPr>
            <w:tcW w:w="1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ind w:left="113"/>
              <w:jc w:val="center"/>
            </w:pPr>
            <w:r>
              <w:rPr>
                <w:rFonts w:ascii="Arial" w:hAnsi="Arial" w:cs="Arial"/>
              </w:rPr>
              <w:t>Оноо</w:t>
            </w:r>
          </w:p>
        </w:tc>
        <w:tc>
          <w:tcPr>
            <w:tcW w:w="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ind w:left="113"/>
              <w:jc w:val="center"/>
            </w:pPr>
            <w:r>
              <w:rPr>
                <w:rFonts w:ascii="Arial" w:hAnsi="Arial" w:cs="Arial"/>
              </w:rPr>
              <w:t>га</w:t>
            </w:r>
          </w:p>
        </w:tc>
        <w:tc>
          <w:tcPr>
            <w:tcW w:w="1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ind w:left="113"/>
              <w:jc w:val="center"/>
            </w:pPr>
            <w:r>
              <w:rPr>
                <w:rFonts w:ascii="Arial" w:hAnsi="Arial" w:cs="Arial"/>
              </w:rPr>
              <w:t>Оноо</w:t>
            </w:r>
          </w:p>
        </w:tc>
        <w:tc>
          <w:tcPr>
            <w:tcW w:w="3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ind w:left="113"/>
              <w:jc w:val="center"/>
            </w:pPr>
            <w:r>
              <w:rPr>
                <w:rFonts w:ascii="Arial" w:hAnsi="Arial" w:cs="Arial"/>
              </w:rPr>
              <w:t>Тусгай зөвшөөрөл хүртэлх км-н зөрүү</w:t>
            </w:r>
          </w:p>
        </w:tc>
        <w:tc>
          <w:tcPr>
            <w:tcW w:w="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ind w:left="113"/>
              <w:jc w:val="center"/>
            </w:pPr>
            <w:r>
              <w:rPr>
                <w:rFonts w:ascii="Arial" w:hAnsi="Arial" w:cs="Arial"/>
              </w:rPr>
              <w:t>Оноо</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ind w:left="113"/>
              <w:jc w:val="center"/>
            </w:pPr>
            <w:r>
              <w:rPr>
                <w:rFonts w:ascii="Arial" w:hAnsi="Arial" w:cs="Arial"/>
              </w:rPr>
              <w:t>Тусгай зөвшөөрөл хүртэлх км-н зөрүү</w:t>
            </w:r>
          </w:p>
        </w:tc>
        <w:tc>
          <w:tcPr>
            <w:tcW w:w="2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ind w:left="113"/>
              <w:jc w:val="center"/>
            </w:pPr>
            <w:r>
              <w:rPr>
                <w:rFonts w:ascii="Arial" w:hAnsi="Arial" w:cs="Arial"/>
              </w:rPr>
              <w:t>Оноо</w:t>
            </w:r>
          </w:p>
        </w:tc>
        <w:tc>
          <w:tcPr>
            <w:tcW w:w="1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ind w:left="113"/>
              <w:jc w:val="center"/>
            </w:pPr>
            <w:r>
              <w:rPr>
                <w:rFonts w:ascii="Arial" w:hAnsi="Arial" w:cs="Arial"/>
              </w:rPr>
              <w:t>Нийт</w:t>
            </w:r>
          </w:p>
        </w:tc>
        <w:tc>
          <w:tcPr>
            <w:tcW w:w="2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ind w:left="113"/>
              <w:jc w:val="center"/>
            </w:pPr>
            <w:r>
              <w:rPr>
                <w:rFonts w:ascii="Arial" w:hAnsi="Arial" w:cs="Arial"/>
              </w:rPr>
              <w:t>Дундаж</w:t>
            </w:r>
          </w:p>
        </w:tc>
      </w:tr>
      <w:tr w:rsidR="00000000">
        <w:trPr>
          <w:divId w:val="1775788368"/>
          <w:trHeight w:val="220"/>
          <w:tblCellSpacing w:w="0" w:type="dxa"/>
        </w:trPr>
        <w:tc>
          <w:tcPr>
            <w:tcW w:w="5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XV-000001</w:t>
            </w:r>
          </w:p>
        </w:tc>
        <w:tc>
          <w:tcPr>
            <w:tcW w:w="221"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12</w:t>
            </w:r>
          </w:p>
        </w:tc>
        <w:tc>
          <w:tcPr>
            <w:tcW w:w="1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t> </w:t>
            </w:r>
          </w:p>
        </w:tc>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Алт</w:t>
            </w:r>
          </w:p>
        </w:tc>
        <w:tc>
          <w:tcPr>
            <w:tcW w:w="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t> </w:t>
            </w:r>
          </w:p>
        </w:tc>
        <w:tc>
          <w:tcPr>
            <w:tcW w:w="5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6</w:t>
            </w:r>
          </w:p>
        </w:tc>
        <w:tc>
          <w:tcPr>
            <w:tcW w:w="1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t> </w:t>
            </w:r>
          </w:p>
        </w:tc>
        <w:tc>
          <w:tcPr>
            <w:tcW w:w="5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6</w:t>
            </w:r>
          </w:p>
        </w:tc>
        <w:tc>
          <w:tcPr>
            <w:tcW w:w="1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t> </w:t>
            </w:r>
          </w:p>
        </w:tc>
        <w:tc>
          <w:tcPr>
            <w:tcW w:w="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400</w:t>
            </w:r>
          </w:p>
        </w:tc>
        <w:tc>
          <w:tcPr>
            <w:tcW w:w="1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t> </w:t>
            </w:r>
          </w:p>
        </w:tc>
        <w:tc>
          <w:tcPr>
            <w:tcW w:w="3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40</w:t>
            </w:r>
          </w:p>
        </w:tc>
        <w:tc>
          <w:tcPr>
            <w:tcW w:w="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t> </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10</w:t>
            </w:r>
          </w:p>
        </w:tc>
        <w:tc>
          <w:tcPr>
            <w:tcW w:w="2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t> </w:t>
            </w:r>
          </w:p>
        </w:tc>
        <w:tc>
          <w:tcPr>
            <w:tcW w:w="1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t> </w:t>
            </w:r>
          </w:p>
        </w:tc>
        <w:tc>
          <w:tcPr>
            <w:tcW w:w="2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t> </w:t>
            </w:r>
          </w:p>
        </w:tc>
      </w:tr>
      <w:tr w:rsidR="00000000">
        <w:trPr>
          <w:divId w:val="1775788368"/>
          <w:trHeight w:val="120"/>
          <w:tblCellSpacing w:w="0" w:type="dxa"/>
        </w:trPr>
        <w:tc>
          <w:tcPr>
            <w:tcW w:w="5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XV-000002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B73C5">
            <w:pPr>
              <w:rPr>
                <w:rFonts w:ascii="Times New Roman" w:eastAsiaTheme="minorEastAsia" w:hAnsi="Times New Roman"/>
                <w:sz w:val="24"/>
                <w:szCs w:val="24"/>
              </w:rPr>
            </w:pPr>
          </w:p>
        </w:tc>
        <w:tc>
          <w:tcPr>
            <w:tcW w:w="1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t> </w:t>
            </w:r>
          </w:p>
        </w:tc>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Алт</w:t>
            </w:r>
          </w:p>
        </w:tc>
        <w:tc>
          <w:tcPr>
            <w:tcW w:w="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t> </w:t>
            </w:r>
          </w:p>
        </w:tc>
        <w:tc>
          <w:tcPr>
            <w:tcW w:w="5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2</w:t>
            </w:r>
          </w:p>
        </w:tc>
        <w:tc>
          <w:tcPr>
            <w:tcW w:w="1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t> </w:t>
            </w:r>
          </w:p>
        </w:tc>
        <w:tc>
          <w:tcPr>
            <w:tcW w:w="5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2</w:t>
            </w:r>
          </w:p>
        </w:tc>
        <w:tc>
          <w:tcPr>
            <w:tcW w:w="1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t> </w:t>
            </w:r>
          </w:p>
        </w:tc>
        <w:tc>
          <w:tcPr>
            <w:tcW w:w="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600</w:t>
            </w:r>
          </w:p>
        </w:tc>
        <w:tc>
          <w:tcPr>
            <w:tcW w:w="1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t> </w:t>
            </w:r>
          </w:p>
        </w:tc>
        <w:tc>
          <w:tcPr>
            <w:tcW w:w="3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50</w:t>
            </w:r>
          </w:p>
        </w:tc>
        <w:tc>
          <w:tcPr>
            <w:tcW w:w="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t> </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5</w:t>
            </w:r>
          </w:p>
        </w:tc>
        <w:tc>
          <w:tcPr>
            <w:tcW w:w="2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t> </w:t>
            </w:r>
          </w:p>
        </w:tc>
        <w:tc>
          <w:tcPr>
            <w:tcW w:w="1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t> </w:t>
            </w:r>
          </w:p>
        </w:tc>
        <w:tc>
          <w:tcPr>
            <w:tcW w:w="2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t> </w:t>
            </w:r>
          </w:p>
        </w:tc>
      </w:tr>
      <w:tr w:rsidR="00000000">
        <w:trPr>
          <w:divId w:val="1775788368"/>
          <w:trHeight w:val="780"/>
          <w:tblCellSpacing w:w="0" w:type="dxa"/>
        </w:trPr>
        <w:tc>
          <w:tcPr>
            <w:tcW w:w="5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Зөрүү буюу Өгсөн оноо</w:t>
            </w:r>
          </w:p>
        </w:tc>
        <w:tc>
          <w:tcPr>
            <w:tcW w:w="221"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0-50</w:t>
            </w:r>
          </w:p>
        </w:tc>
        <w:tc>
          <w:tcPr>
            <w:tcW w:w="190"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10</w:t>
            </w:r>
          </w:p>
        </w:tc>
        <w:tc>
          <w:tcPr>
            <w:tcW w:w="27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Ижил</w:t>
            </w:r>
          </w:p>
        </w:tc>
        <w:tc>
          <w:tcPr>
            <w:tcW w:w="17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10</w:t>
            </w:r>
          </w:p>
        </w:tc>
        <w:tc>
          <w:tcPr>
            <w:tcW w:w="544"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Өмнөхөөс</w:t>
            </w:r>
            <w:r>
              <w:rPr>
                <w:rFonts w:ascii="Arial" w:hAnsi="Arial" w:cs="Arial"/>
              </w:rPr>
              <w:t xml:space="preserve"> олон (илүү гарч буй тоо тутамд +2)</w:t>
            </w:r>
          </w:p>
        </w:tc>
        <w:tc>
          <w:tcPr>
            <w:tcW w:w="168"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12</w:t>
            </w:r>
          </w:p>
        </w:tc>
        <w:tc>
          <w:tcPr>
            <w:tcW w:w="5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Өмнөхөөс</w:t>
            </w:r>
            <w:r>
              <w:rPr>
                <w:rFonts w:ascii="Arial" w:hAnsi="Arial" w:cs="Arial"/>
              </w:rPr>
              <w:t xml:space="preserve"> олон (илүү гарч буй жил тутамд +2)</w:t>
            </w:r>
          </w:p>
        </w:tc>
        <w:tc>
          <w:tcPr>
            <w:tcW w:w="195"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12</w:t>
            </w:r>
          </w:p>
        </w:tc>
        <w:tc>
          <w:tcPr>
            <w:tcW w:w="327"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0-500</w:t>
            </w:r>
          </w:p>
        </w:tc>
        <w:tc>
          <w:tcPr>
            <w:tcW w:w="198"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10</w:t>
            </w:r>
          </w:p>
        </w:tc>
        <w:tc>
          <w:tcPr>
            <w:tcW w:w="3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50км дотор бол</w:t>
            </w:r>
          </w:p>
        </w:tc>
        <w:tc>
          <w:tcPr>
            <w:tcW w:w="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10</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10км дотор бол</w:t>
            </w:r>
          </w:p>
        </w:tc>
        <w:tc>
          <w:tcPr>
            <w:tcW w:w="2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10</w:t>
            </w:r>
          </w:p>
        </w:tc>
        <w:tc>
          <w:tcPr>
            <w:tcW w:w="1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74</w:t>
            </w:r>
          </w:p>
        </w:tc>
        <w:tc>
          <w:tcPr>
            <w:tcW w:w="2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10.5</w:t>
            </w:r>
          </w:p>
        </w:tc>
      </w:tr>
      <w:tr w:rsidR="00000000">
        <w:trPr>
          <w:divId w:val="1775788368"/>
          <w:trHeight w:val="340"/>
          <w:tblCellSpacing w:w="0" w:type="dxa"/>
        </w:trPr>
        <w:tc>
          <w:tcPr>
            <w:tcW w:w="5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XV-000001</w:t>
            </w:r>
          </w:p>
        </w:tc>
        <w:tc>
          <w:tcPr>
            <w:tcW w:w="221" w:type="pct"/>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49</w:t>
            </w:r>
          </w:p>
        </w:tc>
        <w:tc>
          <w:tcPr>
            <w:tcW w:w="190"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t> </w:t>
            </w:r>
          </w:p>
        </w:tc>
        <w:tc>
          <w:tcPr>
            <w:tcW w:w="27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Алт</w:t>
            </w:r>
          </w:p>
        </w:tc>
        <w:tc>
          <w:tcPr>
            <w:tcW w:w="17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t> </w:t>
            </w:r>
          </w:p>
        </w:tc>
        <w:tc>
          <w:tcPr>
            <w:tcW w:w="544"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6</w:t>
            </w:r>
          </w:p>
        </w:tc>
        <w:tc>
          <w:tcPr>
            <w:tcW w:w="168"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t> </w:t>
            </w:r>
          </w:p>
        </w:tc>
        <w:tc>
          <w:tcPr>
            <w:tcW w:w="5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6</w:t>
            </w:r>
          </w:p>
        </w:tc>
        <w:tc>
          <w:tcPr>
            <w:tcW w:w="195"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t> </w:t>
            </w:r>
          </w:p>
        </w:tc>
        <w:tc>
          <w:tcPr>
            <w:tcW w:w="327"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400</w:t>
            </w:r>
          </w:p>
        </w:tc>
        <w:tc>
          <w:tcPr>
            <w:tcW w:w="198"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t> </w:t>
            </w:r>
          </w:p>
        </w:tc>
        <w:tc>
          <w:tcPr>
            <w:tcW w:w="3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40</w:t>
            </w:r>
          </w:p>
        </w:tc>
        <w:tc>
          <w:tcPr>
            <w:tcW w:w="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t> </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10</w:t>
            </w:r>
          </w:p>
        </w:tc>
        <w:tc>
          <w:tcPr>
            <w:tcW w:w="2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t> </w:t>
            </w:r>
          </w:p>
        </w:tc>
        <w:tc>
          <w:tcPr>
            <w:tcW w:w="1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t> </w:t>
            </w:r>
          </w:p>
        </w:tc>
        <w:tc>
          <w:tcPr>
            <w:tcW w:w="2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t> </w:t>
            </w:r>
          </w:p>
        </w:tc>
      </w:tr>
      <w:tr w:rsidR="00000000">
        <w:trPr>
          <w:divId w:val="1775788368"/>
          <w:trHeight w:val="340"/>
          <w:tblCellSpacing w:w="0" w:type="dxa"/>
        </w:trPr>
        <w:tc>
          <w:tcPr>
            <w:tcW w:w="5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XV-000006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B73C5">
            <w:pPr>
              <w:rPr>
                <w:rFonts w:ascii="Times New Roman" w:eastAsiaTheme="minorEastAsia" w:hAnsi="Times New Roman"/>
                <w:sz w:val="24"/>
                <w:szCs w:val="24"/>
              </w:rPr>
            </w:pPr>
          </w:p>
        </w:tc>
        <w:tc>
          <w:tcPr>
            <w:tcW w:w="190"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t> </w:t>
            </w:r>
          </w:p>
        </w:tc>
        <w:tc>
          <w:tcPr>
            <w:tcW w:w="27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Алт</w:t>
            </w:r>
          </w:p>
        </w:tc>
        <w:tc>
          <w:tcPr>
            <w:tcW w:w="17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t> </w:t>
            </w:r>
          </w:p>
        </w:tc>
        <w:tc>
          <w:tcPr>
            <w:tcW w:w="544"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1</w:t>
            </w:r>
          </w:p>
        </w:tc>
        <w:tc>
          <w:tcPr>
            <w:tcW w:w="168"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t> </w:t>
            </w:r>
          </w:p>
        </w:tc>
        <w:tc>
          <w:tcPr>
            <w:tcW w:w="5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4</w:t>
            </w:r>
          </w:p>
        </w:tc>
        <w:tc>
          <w:tcPr>
            <w:tcW w:w="195"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t> </w:t>
            </w:r>
          </w:p>
        </w:tc>
        <w:tc>
          <w:tcPr>
            <w:tcW w:w="327"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1000</w:t>
            </w:r>
          </w:p>
        </w:tc>
        <w:tc>
          <w:tcPr>
            <w:tcW w:w="198"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t> </w:t>
            </w:r>
          </w:p>
        </w:tc>
        <w:tc>
          <w:tcPr>
            <w:tcW w:w="3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50</w:t>
            </w:r>
          </w:p>
        </w:tc>
        <w:tc>
          <w:tcPr>
            <w:tcW w:w="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t> </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60</w:t>
            </w:r>
          </w:p>
        </w:tc>
        <w:tc>
          <w:tcPr>
            <w:tcW w:w="2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t> </w:t>
            </w:r>
          </w:p>
        </w:tc>
        <w:tc>
          <w:tcPr>
            <w:tcW w:w="1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t> </w:t>
            </w:r>
          </w:p>
        </w:tc>
        <w:tc>
          <w:tcPr>
            <w:tcW w:w="2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t> </w:t>
            </w:r>
          </w:p>
        </w:tc>
      </w:tr>
      <w:tr w:rsidR="00000000">
        <w:trPr>
          <w:divId w:val="1775788368"/>
          <w:trHeight w:val="340"/>
          <w:tblCellSpacing w:w="0" w:type="dxa"/>
        </w:trPr>
        <w:tc>
          <w:tcPr>
            <w:tcW w:w="5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Зөрүү буюу Өгсөн оноо</w:t>
            </w:r>
          </w:p>
        </w:tc>
        <w:tc>
          <w:tcPr>
            <w:tcW w:w="221"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0-50</w:t>
            </w:r>
          </w:p>
        </w:tc>
        <w:tc>
          <w:tcPr>
            <w:tcW w:w="190"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10</w:t>
            </w:r>
          </w:p>
        </w:tc>
        <w:tc>
          <w:tcPr>
            <w:tcW w:w="27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Ижил</w:t>
            </w:r>
          </w:p>
        </w:tc>
        <w:tc>
          <w:tcPr>
            <w:tcW w:w="17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10</w:t>
            </w:r>
          </w:p>
        </w:tc>
        <w:tc>
          <w:tcPr>
            <w:tcW w:w="544"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Өмнөхөөс</w:t>
            </w:r>
            <w:r>
              <w:rPr>
                <w:rFonts w:ascii="Arial" w:hAnsi="Arial" w:cs="Arial"/>
              </w:rPr>
              <w:t xml:space="preserve"> олон (илүү гарч буй тоо тутамд +2)</w:t>
            </w:r>
          </w:p>
        </w:tc>
        <w:tc>
          <w:tcPr>
            <w:tcW w:w="168"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12</w:t>
            </w:r>
          </w:p>
        </w:tc>
        <w:tc>
          <w:tcPr>
            <w:tcW w:w="5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Өмнөхөөс</w:t>
            </w:r>
            <w:r>
              <w:rPr>
                <w:rFonts w:ascii="Arial" w:hAnsi="Arial" w:cs="Arial"/>
              </w:rPr>
              <w:t xml:space="preserve"> олон (илүү гарч буй </w:t>
            </w:r>
            <w:r>
              <w:rPr>
                <w:rFonts w:ascii="Arial" w:hAnsi="Arial" w:cs="Arial"/>
              </w:rPr>
              <w:t>жилтутамд +2)</w:t>
            </w:r>
          </w:p>
        </w:tc>
        <w:tc>
          <w:tcPr>
            <w:tcW w:w="195"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12</w:t>
            </w:r>
          </w:p>
        </w:tc>
        <w:tc>
          <w:tcPr>
            <w:tcW w:w="327"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500-2000</w:t>
            </w:r>
          </w:p>
        </w:tc>
        <w:tc>
          <w:tcPr>
            <w:tcW w:w="198"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8</w:t>
            </w:r>
          </w:p>
        </w:tc>
        <w:tc>
          <w:tcPr>
            <w:tcW w:w="3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50-100км бол</w:t>
            </w:r>
          </w:p>
        </w:tc>
        <w:tc>
          <w:tcPr>
            <w:tcW w:w="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8</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20-50км бол</w:t>
            </w:r>
          </w:p>
        </w:tc>
        <w:tc>
          <w:tcPr>
            <w:tcW w:w="2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6</w:t>
            </w:r>
          </w:p>
        </w:tc>
        <w:tc>
          <w:tcPr>
            <w:tcW w:w="1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68</w:t>
            </w:r>
          </w:p>
        </w:tc>
        <w:tc>
          <w:tcPr>
            <w:tcW w:w="2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9.7</w:t>
            </w:r>
          </w:p>
        </w:tc>
      </w:tr>
      <w:tr w:rsidR="00000000">
        <w:trPr>
          <w:divId w:val="1775788368"/>
          <w:trHeight w:val="340"/>
          <w:tblCellSpacing w:w="0" w:type="dxa"/>
        </w:trPr>
        <w:tc>
          <w:tcPr>
            <w:tcW w:w="5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XV-000001</w:t>
            </w:r>
          </w:p>
        </w:tc>
        <w:tc>
          <w:tcPr>
            <w:tcW w:w="221" w:type="pct"/>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220</w:t>
            </w:r>
          </w:p>
        </w:tc>
        <w:tc>
          <w:tcPr>
            <w:tcW w:w="190"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t> </w:t>
            </w:r>
          </w:p>
        </w:tc>
        <w:tc>
          <w:tcPr>
            <w:tcW w:w="27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Алт</w:t>
            </w:r>
          </w:p>
        </w:tc>
        <w:tc>
          <w:tcPr>
            <w:tcW w:w="17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t> </w:t>
            </w:r>
          </w:p>
        </w:tc>
        <w:tc>
          <w:tcPr>
            <w:tcW w:w="544"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6</w:t>
            </w:r>
          </w:p>
        </w:tc>
        <w:tc>
          <w:tcPr>
            <w:tcW w:w="168"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t> </w:t>
            </w:r>
          </w:p>
        </w:tc>
        <w:tc>
          <w:tcPr>
            <w:tcW w:w="5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6</w:t>
            </w:r>
          </w:p>
        </w:tc>
        <w:tc>
          <w:tcPr>
            <w:tcW w:w="195"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t> </w:t>
            </w:r>
          </w:p>
        </w:tc>
        <w:tc>
          <w:tcPr>
            <w:tcW w:w="327"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400</w:t>
            </w:r>
          </w:p>
        </w:tc>
        <w:tc>
          <w:tcPr>
            <w:tcW w:w="198"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t> </w:t>
            </w:r>
          </w:p>
        </w:tc>
        <w:tc>
          <w:tcPr>
            <w:tcW w:w="3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40</w:t>
            </w:r>
          </w:p>
        </w:tc>
        <w:tc>
          <w:tcPr>
            <w:tcW w:w="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t> </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10</w:t>
            </w:r>
          </w:p>
        </w:tc>
        <w:tc>
          <w:tcPr>
            <w:tcW w:w="2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t> </w:t>
            </w:r>
          </w:p>
        </w:tc>
        <w:tc>
          <w:tcPr>
            <w:tcW w:w="1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t> </w:t>
            </w:r>
          </w:p>
        </w:tc>
        <w:tc>
          <w:tcPr>
            <w:tcW w:w="2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t> </w:t>
            </w:r>
          </w:p>
        </w:tc>
      </w:tr>
      <w:tr w:rsidR="00000000">
        <w:trPr>
          <w:divId w:val="1775788368"/>
          <w:trHeight w:val="340"/>
          <w:tblCellSpacing w:w="0" w:type="dxa"/>
        </w:trPr>
        <w:tc>
          <w:tcPr>
            <w:tcW w:w="5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lastRenderedPageBreak/>
              <w:t>XV-000004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B73C5">
            <w:pPr>
              <w:rPr>
                <w:rFonts w:ascii="Times New Roman" w:eastAsiaTheme="minorEastAsia" w:hAnsi="Times New Roman"/>
                <w:sz w:val="24"/>
                <w:szCs w:val="24"/>
              </w:rPr>
            </w:pPr>
          </w:p>
        </w:tc>
        <w:tc>
          <w:tcPr>
            <w:tcW w:w="190"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t> </w:t>
            </w:r>
          </w:p>
        </w:tc>
        <w:tc>
          <w:tcPr>
            <w:tcW w:w="27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Алт</w:t>
            </w:r>
          </w:p>
        </w:tc>
        <w:tc>
          <w:tcPr>
            <w:tcW w:w="17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t> </w:t>
            </w:r>
          </w:p>
        </w:tc>
        <w:tc>
          <w:tcPr>
            <w:tcW w:w="544"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0</w:t>
            </w:r>
          </w:p>
        </w:tc>
        <w:tc>
          <w:tcPr>
            <w:tcW w:w="168"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t> </w:t>
            </w:r>
          </w:p>
        </w:tc>
        <w:tc>
          <w:tcPr>
            <w:tcW w:w="5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1</w:t>
            </w:r>
          </w:p>
        </w:tc>
        <w:tc>
          <w:tcPr>
            <w:tcW w:w="195"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t> </w:t>
            </w:r>
          </w:p>
        </w:tc>
        <w:tc>
          <w:tcPr>
            <w:tcW w:w="327"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1000</w:t>
            </w:r>
          </w:p>
        </w:tc>
        <w:tc>
          <w:tcPr>
            <w:tcW w:w="198"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t> </w:t>
            </w:r>
          </w:p>
        </w:tc>
        <w:tc>
          <w:tcPr>
            <w:tcW w:w="3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20</w:t>
            </w:r>
          </w:p>
        </w:tc>
        <w:tc>
          <w:tcPr>
            <w:tcW w:w="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t> </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70</w:t>
            </w:r>
          </w:p>
        </w:tc>
        <w:tc>
          <w:tcPr>
            <w:tcW w:w="2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t> </w:t>
            </w:r>
          </w:p>
        </w:tc>
        <w:tc>
          <w:tcPr>
            <w:tcW w:w="1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t> </w:t>
            </w:r>
          </w:p>
        </w:tc>
        <w:tc>
          <w:tcPr>
            <w:tcW w:w="2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t> </w:t>
            </w:r>
          </w:p>
        </w:tc>
      </w:tr>
      <w:tr w:rsidR="00000000">
        <w:trPr>
          <w:divId w:val="1775788368"/>
          <w:trHeight w:val="340"/>
          <w:tblCellSpacing w:w="0" w:type="dxa"/>
        </w:trPr>
        <w:tc>
          <w:tcPr>
            <w:tcW w:w="5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Зөрүү буюу Өгсөн оноо</w:t>
            </w:r>
          </w:p>
        </w:tc>
        <w:tc>
          <w:tcPr>
            <w:tcW w:w="221"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200≤</w:t>
            </w:r>
          </w:p>
        </w:tc>
        <w:tc>
          <w:tcPr>
            <w:tcW w:w="190"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0</w:t>
            </w:r>
          </w:p>
        </w:tc>
        <w:tc>
          <w:tcPr>
            <w:tcW w:w="27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Ижил</w:t>
            </w:r>
          </w:p>
        </w:tc>
        <w:tc>
          <w:tcPr>
            <w:tcW w:w="17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10</w:t>
            </w:r>
          </w:p>
        </w:tc>
        <w:tc>
          <w:tcPr>
            <w:tcW w:w="544"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Илрэлгүй</w:t>
            </w:r>
          </w:p>
        </w:tc>
        <w:tc>
          <w:tcPr>
            <w:tcW w:w="168"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0</w:t>
            </w:r>
          </w:p>
        </w:tc>
        <w:tc>
          <w:tcPr>
            <w:tcW w:w="5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Өмнөхөөс</w:t>
            </w:r>
            <w:r>
              <w:rPr>
                <w:rFonts w:ascii="Arial" w:hAnsi="Arial" w:cs="Arial"/>
              </w:rPr>
              <w:t xml:space="preserve"> олон (дутуужил тутамд -2)</w:t>
            </w:r>
          </w:p>
        </w:tc>
        <w:tc>
          <w:tcPr>
            <w:tcW w:w="195"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8</w:t>
            </w:r>
          </w:p>
        </w:tc>
        <w:tc>
          <w:tcPr>
            <w:tcW w:w="327"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500-2000</w:t>
            </w:r>
          </w:p>
        </w:tc>
        <w:tc>
          <w:tcPr>
            <w:tcW w:w="198"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8</w:t>
            </w:r>
          </w:p>
        </w:tc>
        <w:tc>
          <w:tcPr>
            <w:tcW w:w="3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50км дотор бол</w:t>
            </w:r>
          </w:p>
        </w:tc>
        <w:tc>
          <w:tcPr>
            <w:tcW w:w="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10</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50км-с их бол</w:t>
            </w:r>
          </w:p>
        </w:tc>
        <w:tc>
          <w:tcPr>
            <w:tcW w:w="2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0</w:t>
            </w:r>
          </w:p>
        </w:tc>
        <w:tc>
          <w:tcPr>
            <w:tcW w:w="1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66</w:t>
            </w:r>
          </w:p>
        </w:tc>
        <w:tc>
          <w:tcPr>
            <w:tcW w:w="2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5.1</w:t>
            </w:r>
          </w:p>
        </w:tc>
      </w:tr>
    </w:tbl>
    <w:p w:rsidR="00000000" w:rsidRDefault="004B73C5">
      <w:pPr>
        <w:pStyle w:val="NormalWeb"/>
        <w:divId w:val="1775788368"/>
      </w:pPr>
      <w:r>
        <w:t> </w:t>
      </w:r>
    </w:p>
    <w:p w:rsidR="00000000" w:rsidRDefault="004B73C5">
      <w:pPr>
        <w:pStyle w:val="NormalWeb"/>
        <w:divId w:val="1775788368"/>
      </w:pPr>
      <w:r>
        <w:t> </w:t>
      </w:r>
    </w:p>
    <w:p w:rsidR="00000000" w:rsidRDefault="004B73C5">
      <w:pPr>
        <w:pStyle w:val="NormalWeb"/>
        <w:divId w:val="1775788368"/>
      </w:pPr>
      <w:r>
        <w:t> </w:t>
      </w:r>
    </w:p>
    <w:p w:rsidR="00000000" w:rsidRDefault="004B73C5">
      <w:pPr>
        <w:pStyle w:val="NormalWeb"/>
        <w:divId w:val="1775788368"/>
      </w:pPr>
      <w:r>
        <w:t> </w:t>
      </w:r>
    </w:p>
    <w:p w:rsidR="00000000" w:rsidRDefault="004B73C5">
      <w:pPr>
        <w:pStyle w:val="NormalWeb"/>
        <w:divId w:val="1775788368"/>
      </w:pPr>
      <w:r>
        <w:t> </w:t>
      </w:r>
    </w:p>
    <w:p w:rsidR="00000000" w:rsidRDefault="004B73C5">
      <w:pPr>
        <w:pStyle w:val="NormalWeb"/>
        <w:divId w:val="1775788368"/>
      </w:pPr>
      <w:r>
        <w:t> </w:t>
      </w:r>
    </w:p>
    <w:p w:rsidR="00000000" w:rsidRDefault="004B73C5">
      <w:pPr>
        <w:pStyle w:val="NormalWeb"/>
        <w:divId w:val="1775788368"/>
      </w:pPr>
      <w:r>
        <w:t> </w:t>
      </w:r>
    </w:p>
    <w:p w:rsidR="00000000" w:rsidRDefault="004B73C5">
      <w:pPr>
        <w:pStyle w:val="NormalWeb"/>
        <w:divId w:val="1775788368"/>
      </w:pPr>
      <w:r>
        <w:t> </w:t>
      </w:r>
    </w:p>
    <w:p w:rsidR="00000000" w:rsidRDefault="004B73C5">
      <w:pPr>
        <w:pStyle w:val="NormalWeb"/>
        <w:divId w:val="1775788368"/>
      </w:pPr>
      <w:r>
        <w:t> </w:t>
      </w:r>
    </w:p>
    <w:p w:rsidR="00000000" w:rsidRDefault="004B73C5">
      <w:pPr>
        <w:pStyle w:val="NormalWeb"/>
        <w:divId w:val="1775788368"/>
      </w:pPr>
      <w:r>
        <w:t> </w:t>
      </w:r>
    </w:p>
    <w:p w:rsidR="00000000" w:rsidRDefault="004B73C5">
      <w:pPr>
        <w:pStyle w:val="NormalWeb"/>
        <w:divId w:val="1775788368"/>
      </w:pPr>
      <w:r>
        <w:rPr>
          <w:rFonts w:ascii="Arial" w:hAnsi="Arial" w:cs="Arial"/>
        </w:rPr>
        <w:t>         </w:t>
      </w:r>
    </w:p>
    <w:p w:rsidR="00000000" w:rsidRDefault="004B73C5">
      <w:pPr>
        <w:pStyle w:val="NormalWeb"/>
        <w:divId w:val="1775788368"/>
      </w:pPr>
      <w:r>
        <w:t>                                                       </w:t>
      </w:r>
      <w:r>
        <w:t xml:space="preserve">                          </w:t>
      </w:r>
      <w:r>
        <w:rPr>
          <w:noProof/>
        </w:rPr>
        <w:drawing>
          <wp:inline distT="0" distB="0" distL="0" distR="0">
            <wp:extent cx="304800" cy="304800"/>
            <wp:effectExtent l="0" t="0" r="0" b="0"/>
            <wp:docPr id="8" name="Picture 8" descr="Description: C:\uploads\images\3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ploads\images\380.6.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4B73C5">
      <w:pPr>
        <w:pStyle w:val="NormalWeb"/>
        <w:divId w:val="1775788368"/>
      </w:pPr>
      <w:r>
        <w:rPr>
          <w:rFonts w:ascii="Arial" w:hAnsi="Arial" w:cs="Arial"/>
        </w:rPr>
        <w:t xml:space="preserve">Шалгуур үзүүлэлтээс харахад XV-000001 тусгай зөвшөөрөлтэй XV-000002 болон XV-000006 тусгай зөвшөөрлүүд </w:t>
      </w:r>
      <w:r>
        <w:rPr>
          <w:rFonts w:ascii="Arial" w:hAnsi="Arial" w:cs="Arial"/>
        </w:rPr>
        <w:t>харьцуулагдахуйц байгаа бөгөөд XV-000001 тусгай зөвшөөрлийн үнэлгээ нь 29 сая төгрөг байхаар байна.</w:t>
      </w:r>
    </w:p>
    <w:p w:rsidR="00000000" w:rsidRDefault="004B73C5">
      <w:pPr>
        <w:pStyle w:val="NormalWeb"/>
        <w:divId w:val="1775788368"/>
      </w:pPr>
      <w:r>
        <w:rPr>
          <w:rFonts w:ascii="Arial" w:hAnsi="Arial" w:cs="Arial"/>
        </w:rPr>
        <w:t>2.11.Энэ аргачлалын 2.5-2.10-д заасны дагуу үнэлгээ тодорхойлох боломжгүй тохиолдолд хайгуулын үе шатуудад гарсан хайгуулын үйл ажиллагаатай холбоотой бүх з</w:t>
      </w:r>
      <w:r>
        <w:rPr>
          <w:rFonts w:ascii="Arial" w:hAnsi="Arial" w:cs="Arial"/>
        </w:rPr>
        <w:t>ардлуудын нийт дүнгээр тодорхойлно.</w:t>
      </w:r>
    </w:p>
    <w:p w:rsidR="00000000" w:rsidRDefault="004B73C5">
      <w:pPr>
        <w:pStyle w:val="NormalWeb"/>
        <w:divId w:val="1775788368"/>
      </w:pPr>
      <w:r>
        <w:rPr>
          <w:rFonts w:ascii="Arial" w:hAnsi="Arial" w:cs="Arial"/>
        </w:rPr>
        <w:t>2.12.Хуулийн этгээдийн жил бүрийн санхүүгийн тайланд тусгасан хайгуулын үнэлгээний хөрөнгө дансны дүн Эрдэс баялаг, уул уурхайн асуудал эрхэлсэн төрийн захиргааны байгууллагын хянасан хайгуулын ажлын жил бүрийн тайлан да</w:t>
      </w:r>
      <w:r>
        <w:rPr>
          <w:rFonts w:ascii="Arial" w:hAnsi="Arial" w:cs="Arial"/>
        </w:rPr>
        <w:t>хь хайгуулын ажлын зардал, тусгай зөвшөөрлийн төлбөр болон бусад зардлуудын нийлбэр дүнгээс ялгаатай байвал аль бага дүнгээр нь тусгай зөвшөөрлийн үнэлгээг тооцно.</w:t>
      </w:r>
    </w:p>
    <w:p w:rsidR="00000000" w:rsidRDefault="004B73C5">
      <w:pPr>
        <w:pStyle w:val="NormalWeb"/>
        <w:divId w:val="1775788368"/>
      </w:pPr>
      <w:r>
        <w:t> </w:t>
      </w:r>
    </w:p>
    <w:p w:rsidR="00000000" w:rsidRDefault="004B73C5">
      <w:pPr>
        <w:pStyle w:val="NormalWeb"/>
        <w:divId w:val="1775788368"/>
      </w:pPr>
      <w:r>
        <w:rPr>
          <w:rFonts w:ascii="Arial" w:hAnsi="Arial" w:cs="Arial"/>
        </w:rPr>
        <w:lastRenderedPageBreak/>
        <w:t>2.13.Энэ аргачлалын 2.12-т заасан бусад зардалд цахим хэрэглэгчдийн үйлчилгээний хөлс, сон</w:t>
      </w:r>
      <w:r>
        <w:rPr>
          <w:rFonts w:ascii="Arial" w:hAnsi="Arial" w:cs="Arial"/>
        </w:rPr>
        <w:t>гон шалгаруулалтаар худалдан авсан үнэ, өргөдлийн үйлчилгээний хураамж, тусгай зөвшөөрлийн эрхийн үнэ, төлөвлөгөө батлуулсан үйлчилгээний хөлс гэх мэт зардлуудыг хамааруулна.</w:t>
      </w:r>
    </w:p>
    <w:p w:rsidR="00000000" w:rsidRDefault="004B73C5">
      <w:pPr>
        <w:pStyle w:val="NormalWeb"/>
        <w:divId w:val="1775788368"/>
      </w:pPr>
      <w:r>
        <w:rPr>
          <w:rFonts w:ascii="Arial" w:hAnsi="Arial" w:cs="Arial"/>
        </w:rPr>
        <w:t>2.14.Энэ аргачлалын 2.11-2.13-т заасны дагуу үнэлгээ тодорхойлохдоо 2 дугаар хавс</w:t>
      </w:r>
      <w:r>
        <w:rPr>
          <w:rFonts w:ascii="Arial" w:hAnsi="Arial" w:cs="Arial"/>
        </w:rPr>
        <w:t>ралтад заасан маягтыг баримтална.</w:t>
      </w:r>
    </w:p>
    <w:p w:rsidR="00000000" w:rsidRDefault="004B73C5">
      <w:pPr>
        <w:pStyle w:val="NormalWeb"/>
        <w:divId w:val="1775788368"/>
      </w:pPr>
      <w:r>
        <w:t> </w:t>
      </w:r>
    </w:p>
    <w:p w:rsidR="00000000" w:rsidRDefault="004B73C5">
      <w:pPr>
        <w:pStyle w:val="NormalWeb"/>
        <w:divId w:val="1775788368"/>
      </w:pPr>
      <w:r>
        <w:rPr>
          <w:rStyle w:val="Strong"/>
          <w:rFonts w:ascii="Arial" w:hAnsi="Arial" w:cs="Arial"/>
        </w:rPr>
        <w:t xml:space="preserve">Жишээ: </w:t>
      </w:r>
      <w:r>
        <w:rPr>
          <w:rFonts w:ascii="Arial" w:hAnsi="Arial" w:cs="Arial"/>
        </w:rPr>
        <w:t>XV 012645 тоот хайгуулын тусгай зөвшөөрөл нь 2012 оны 8 сарын 1-ний өдөр олгогдсон. Талбайн хэмжээ: 1684 га, тусгай зөвшөөрлийн төлбөрөө 6 дахь жилдээ төлсөн.</w:t>
      </w:r>
    </w:p>
    <w:p w:rsidR="00000000" w:rsidRDefault="004B73C5">
      <w:pPr>
        <w:pStyle w:val="NormalWeb"/>
        <w:divId w:val="1775788368"/>
      </w:pPr>
      <w:r>
        <w:rPr>
          <w:rFonts w:ascii="Arial" w:hAnsi="Arial" w:cs="Arial"/>
        </w:rPr>
        <w:t>а/ Хайгуулын ажлын тайлангаас авах дүн</w:t>
      </w:r>
    </w:p>
    <w:p w:rsidR="00000000" w:rsidRDefault="004B73C5">
      <w:pPr>
        <w:pStyle w:val="NormalWeb"/>
        <w:jc w:val="right"/>
        <w:divId w:val="1775788368"/>
      </w:pPr>
      <w:r>
        <w:rPr>
          <w:rStyle w:val="Emphasis"/>
          <w:rFonts w:ascii="Arial" w:hAnsi="Arial" w:cs="Arial"/>
        </w:rPr>
        <w:t>/мянган төгрөг/</w:t>
      </w:r>
    </w:p>
    <w:tbl>
      <w:tblPr>
        <w:tblW w:w="9285" w:type="dxa"/>
        <w:jc w:val="center"/>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50"/>
        <w:gridCol w:w="2770"/>
        <w:gridCol w:w="3210"/>
        <w:gridCol w:w="1830"/>
        <w:gridCol w:w="1870"/>
        <w:gridCol w:w="1450"/>
      </w:tblGrid>
      <w:tr w:rsidR="00000000">
        <w:trPr>
          <w:divId w:val="1775788368"/>
          <w:trHeight w:val="1380"/>
          <w:tblCellSpacing w:w="0" w:type="dxa"/>
          <w:jc w:val="center"/>
        </w:trPr>
        <w:tc>
          <w:tcPr>
            <w:tcW w:w="14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Style w:val="Strong"/>
                <w:rFonts w:ascii="Arial" w:hAnsi="Arial" w:cs="Arial"/>
              </w:rPr>
              <w:t>Он</w:t>
            </w:r>
          </w:p>
        </w:tc>
        <w:tc>
          <w:tcPr>
            <w:tcW w:w="2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Style w:val="Strong"/>
                <w:rFonts w:ascii="Arial" w:hAnsi="Arial" w:cs="Arial"/>
              </w:rPr>
              <w:t xml:space="preserve">Хайгуулын ажлын тайланд тусгасан хайгуулын зардлын дүн </w:t>
            </w:r>
          </w:p>
        </w:tc>
        <w:tc>
          <w:tcPr>
            <w:tcW w:w="3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Style w:val="Strong"/>
                <w:rFonts w:ascii="Arial" w:hAnsi="Arial" w:cs="Arial"/>
              </w:rPr>
              <w:t xml:space="preserve">Хайгуулын тусгай зөвшөөрлийн төлбөр болон холбогдох бусад зардлын дүн </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Style w:val="Strong"/>
                <w:rFonts w:ascii="Arial" w:hAnsi="Arial" w:cs="Arial"/>
              </w:rPr>
              <w:t xml:space="preserve">Нийт дүн </w:t>
            </w:r>
          </w:p>
        </w:tc>
        <w:tc>
          <w:tcPr>
            <w:tcW w:w="18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Style w:val="Strong"/>
                <w:rFonts w:ascii="Arial" w:hAnsi="Arial" w:cs="Arial"/>
              </w:rPr>
              <w:t xml:space="preserve">Татвар ногдуулах орлогын дүн </w:t>
            </w:r>
          </w:p>
        </w:tc>
        <w:tc>
          <w:tcPr>
            <w:tcW w:w="14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Style w:val="Strong"/>
                <w:rFonts w:ascii="Arial" w:hAnsi="Arial" w:cs="Arial"/>
              </w:rPr>
              <w:t xml:space="preserve">Төлбөл зохих татвар </w:t>
            </w:r>
          </w:p>
        </w:tc>
      </w:tr>
      <w:tr w:rsidR="00000000">
        <w:trPr>
          <w:divId w:val="1775788368"/>
          <w:trHeight w:val="20"/>
          <w:tblCellSpacing w:w="0" w:type="dxa"/>
          <w:jc w:val="center"/>
        </w:trPr>
        <w:tc>
          <w:tcPr>
            <w:tcW w:w="14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2013 он</w:t>
            </w:r>
          </w:p>
        </w:tc>
        <w:tc>
          <w:tcPr>
            <w:tcW w:w="27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rPr>
                <w:rFonts w:ascii="Times New Roman" w:eastAsia="Times New Roman" w:hAnsi="Times New Roman"/>
                <w:sz w:val="24"/>
                <w:szCs w:val="24"/>
              </w:rPr>
            </w:pPr>
            <w:r>
              <w:rPr>
                <w:rFonts w:ascii="Times New Roman" w:eastAsia="Times New Roman" w:hAnsi="Times New Roman"/>
                <w:sz w:val="24"/>
                <w:szCs w:val="24"/>
              </w:rPr>
              <w:t> </w:t>
            </w:r>
          </w:p>
        </w:tc>
        <w:tc>
          <w:tcPr>
            <w:tcW w:w="31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161.4</w:t>
            </w:r>
          </w:p>
        </w:tc>
        <w:tc>
          <w:tcPr>
            <w:tcW w:w="18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161.4</w:t>
            </w:r>
          </w:p>
        </w:tc>
        <w:tc>
          <w:tcPr>
            <w:tcW w:w="18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rPr>
                <w:rFonts w:ascii="Times New Roman" w:eastAsia="Times New Roman" w:hAnsi="Times New Roman"/>
                <w:sz w:val="24"/>
                <w:szCs w:val="24"/>
              </w:rPr>
            </w:pPr>
            <w:r>
              <w:rPr>
                <w:rFonts w:ascii="Times New Roman" w:eastAsia="Times New Roman" w:hAnsi="Times New Roman"/>
                <w:sz w:val="24"/>
                <w:szCs w:val="24"/>
              </w:rPr>
              <w:t> </w:t>
            </w:r>
          </w:p>
        </w:tc>
        <w:tc>
          <w:tcPr>
            <w:tcW w:w="14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775788368"/>
          <w:trHeight w:val="20"/>
          <w:tblCellSpacing w:w="0" w:type="dxa"/>
          <w:jc w:val="center"/>
        </w:trPr>
        <w:tc>
          <w:tcPr>
            <w:tcW w:w="14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2014</w:t>
            </w:r>
            <w:r>
              <w:rPr>
                <w:rFonts w:ascii="Arial" w:hAnsi="Arial" w:cs="Arial"/>
              </w:rPr>
              <w:t xml:space="preserve"> он</w:t>
            </w:r>
          </w:p>
        </w:tc>
        <w:tc>
          <w:tcPr>
            <w:tcW w:w="27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995.0</w:t>
            </w:r>
          </w:p>
        </w:tc>
        <w:tc>
          <w:tcPr>
            <w:tcW w:w="31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398.0</w:t>
            </w:r>
          </w:p>
        </w:tc>
        <w:tc>
          <w:tcPr>
            <w:tcW w:w="18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1,393.0</w:t>
            </w:r>
          </w:p>
        </w:tc>
        <w:tc>
          <w:tcPr>
            <w:tcW w:w="18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rPr>
                <w:rFonts w:ascii="Times New Roman" w:eastAsia="Times New Roman" w:hAnsi="Times New Roman"/>
                <w:sz w:val="24"/>
                <w:szCs w:val="24"/>
              </w:rPr>
            </w:pPr>
            <w:r>
              <w:rPr>
                <w:rFonts w:ascii="Times New Roman" w:eastAsia="Times New Roman" w:hAnsi="Times New Roman"/>
                <w:sz w:val="24"/>
                <w:szCs w:val="24"/>
              </w:rPr>
              <w:t> </w:t>
            </w:r>
          </w:p>
        </w:tc>
        <w:tc>
          <w:tcPr>
            <w:tcW w:w="14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775788368"/>
          <w:trHeight w:val="20"/>
          <w:tblCellSpacing w:w="0" w:type="dxa"/>
          <w:jc w:val="center"/>
        </w:trPr>
        <w:tc>
          <w:tcPr>
            <w:tcW w:w="14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2015 он</w:t>
            </w:r>
          </w:p>
        </w:tc>
        <w:tc>
          <w:tcPr>
            <w:tcW w:w="27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938.3</w:t>
            </w:r>
          </w:p>
        </w:tc>
        <w:tc>
          <w:tcPr>
            <w:tcW w:w="31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563.0</w:t>
            </w:r>
          </w:p>
        </w:tc>
        <w:tc>
          <w:tcPr>
            <w:tcW w:w="18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1,501.3</w:t>
            </w:r>
          </w:p>
        </w:tc>
        <w:tc>
          <w:tcPr>
            <w:tcW w:w="18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rPr>
                <w:rFonts w:ascii="Times New Roman" w:eastAsia="Times New Roman" w:hAnsi="Times New Roman"/>
                <w:sz w:val="24"/>
                <w:szCs w:val="24"/>
              </w:rPr>
            </w:pPr>
            <w:r>
              <w:rPr>
                <w:rFonts w:ascii="Times New Roman" w:eastAsia="Times New Roman" w:hAnsi="Times New Roman"/>
                <w:sz w:val="24"/>
                <w:szCs w:val="24"/>
              </w:rPr>
              <w:t> </w:t>
            </w:r>
          </w:p>
        </w:tc>
        <w:tc>
          <w:tcPr>
            <w:tcW w:w="14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775788368"/>
          <w:trHeight w:val="20"/>
          <w:tblCellSpacing w:w="0" w:type="dxa"/>
          <w:jc w:val="center"/>
        </w:trPr>
        <w:tc>
          <w:tcPr>
            <w:tcW w:w="14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2016 он</w:t>
            </w:r>
          </w:p>
        </w:tc>
        <w:tc>
          <w:tcPr>
            <w:tcW w:w="27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1,710.2</w:t>
            </w:r>
          </w:p>
        </w:tc>
        <w:tc>
          <w:tcPr>
            <w:tcW w:w="31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1,710.2</w:t>
            </w:r>
          </w:p>
        </w:tc>
        <w:tc>
          <w:tcPr>
            <w:tcW w:w="18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3,420.4</w:t>
            </w:r>
          </w:p>
        </w:tc>
        <w:tc>
          <w:tcPr>
            <w:tcW w:w="18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rPr>
                <w:rFonts w:ascii="Times New Roman" w:eastAsia="Times New Roman" w:hAnsi="Times New Roman"/>
                <w:sz w:val="24"/>
                <w:szCs w:val="24"/>
              </w:rPr>
            </w:pPr>
            <w:r>
              <w:rPr>
                <w:rFonts w:ascii="Times New Roman" w:eastAsia="Times New Roman" w:hAnsi="Times New Roman"/>
                <w:sz w:val="24"/>
                <w:szCs w:val="24"/>
              </w:rPr>
              <w:t> </w:t>
            </w:r>
          </w:p>
        </w:tc>
        <w:tc>
          <w:tcPr>
            <w:tcW w:w="14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775788368"/>
          <w:trHeight w:val="20"/>
          <w:tblCellSpacing w:w="0" w:type="dxa"/>
          <w:jc w:val="center"/>
        </w:trPr>
        <w:tc>
          <w:tcPr>
            <w:tcW w:w="14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2017 он</w:t>
            </w:r>
          </w:p>
        </w:tc>
        <w:tc>
          <w:tcPr>
            <w:tcW w:w="27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1,865.5</w:t>
            </w:r>
          </w:p>
        </w:tc>
        <w:tc>
          <w:tcPr>
            <w:tcW w:w="31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1,865.5</w:t>
            </w:r>
          </w:p>
        </w:tc>
        <w:tc>
          <w:tcPr>
            <w:tcW w:w="18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3,731.0</w:t>
            </w:r>
          </w:p>
        </w:tc>
        <w:tc>
          <w:tcPr>
            <w:tcW w:w="18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rPr>
                <w:rFonts w:ascii="Times New Roman" w:eastAsia="Times New Roman" w:hAnsi="Times New Roman"/>
                <w:sz w:val="24"/>
                <w:szCs w:val="24"/>
              </w:rPr>
            </w:pPr>
            <w:r>
              <w:rPr>
                <w:rFonts w:ascii="Times New Roman" w:eastAsia="Times New Roman" w:hAnsi="Times New Roman"/>
                <w:sz w:val="24"/>
                <w:szCs w:val="24"/>
              </w:rPr>
              <w:t> </w:t>
            </w:r>
          </w:p>
        </w:tc>
        <w:tc>
          <w:tcPr>
            <w:tcW w:w="14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775788368"/>
          <w:trHeight w:val="20"/>
          <w:tblCellSpacing w:w="0" w:type="dxa"/>
          <w:jc w:val="center"/>
        </w:trPr>
        <w:tc>
          <w:tcPr>
            <w:tcW w:w="14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2018 он</w:t>
            </w:r>
          </w:p>
        </w:tc>
        <w:tc>
          <w:tcPr>
            <w:tcW w:w="27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2,089.8</w:t>
            </w:r>
          </w:p>
        </w:tc>
        <w:tc>
          <w:tcPr>
            <w:tcW w:w="31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2,089.8</w:t>
            </w:r>
          </w:p>
        </w:tc>
        <w:tc>
          <w:tcPr>
            <w:tcW w:w="18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4,179.6</w:t>
            </w:r>
          </w:p>
        </w:tc>
        <w:tc>
          <w:tcPr>
            <w:tcW w:w="18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rPr>
                <w:rFonts w:ascii="Times New Roman" w:eastAsia="Times New Roman" w:hAnsi="Times New Roman"/>
                <w:sz w:val="24"/>
                <w:szCs w:val="24"/>
              </w:rPr>
            </w:pPr>
            <w:r>
              <w:rPr>
                <w:rFonts w:ascii="Times New Roman" w:eastAsia="Times New Roman" w:hAnsi="Times New Roman"/>
                <w:sz w:val="24"/>
                <w:szCs w:val="24"/>
              </w:rPr>
              <w:t> </w:t>
            </w:r>
          </w:p>
        </w:tc>
        <w:tc>
          <w:tcPr>
            <w:tcW w:w="14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775788368"/>
          <w:trHeight w:val="420"/>
          <w:tblCellSpacing w:w="0" w:type="dxa"/>
          <w:jc w:val="center"/>
        </w:trPr>
        <w:tc>
          <w:tcPr>
            <w:tcW w:w="14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Дүн</w:t>
            </w:r>
          </w:p>
        </w:tc>
        <w:tc>
          <w:tcPr>
            <w:tcW w:w="27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7,598.8</w:t>
            </w:r>
          </w:p>
        </w:tc>
        <w:tc>
          <w:tcPr>
            <w:tcW w:w="31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6,787.9</w:t>
            </w:r>
          </w:p>
        </w:tc>
        <w:tc>
          <w:tcPr>
            <w:tcW w:w="18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14,386.7</w:t>
            </w:r>
          </w:p>
        </w:tc>
        <w:tc>
          <w:tcPr>
            <w:tcW w:w="18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rPr>
                <w:rFonts w:ascii="Times New Roman" w:eastAsia="Times New Roman" w:hAnsi="Times New Roman"/>
                <w:sz w:val="24"/>
                <w:szCs w:val="24"/>
              </w:rPr>
            </w:pPr>
            <w:r>
              <w:rPr>
                <w:rFonts w:ascii="Times New Roman" w:eastAsia="Times New Roman" w:hAnsi="Times New Roman"/>
                <w:sz w:val="24"/>
                <w:szCs w:val="24"/>
              </w:rPr>
              <w:t> </w:t>
            </w:r>
          </w:p>
        </w:tc>
        <w:tc>
          <w:tcPr>
            <w:tcW w:w="14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rPr>
                <w:rFonts w:ascii="Times New Roman" w:eastAsia="Times New Roman" w:hAnsi="Times New Roman"/>
                <w:sz w:val="24"/>
                <w:szCs w:val="24"/>
              </w:rPr>
            </w:pPr>
            <w:r>
              <w:rPr>
                <w:rFonts w:ascii="Times New Roman" w:eastAsia="Times New Roman" w:hAnsi="Times New Roman"/>
                <w:sz w:val="24"/>
                <w:szCs w:val="24"/>
              </w:rPr>
              <w:t> </w:t>
            </w:r>
          </w:p>
        </w:tc>
      </w:tr>
    </w:tbl>
    <w:p w:rsidR="00000000" w:rsidRDefault="004B73C5">
      <w:pPr>
        <w:divId w:val="1775788368"/>
        <w:rPr>
          <w:rFonts w:ascii="Times New Roman" w:eastAsia="Times New Roman" w:hAnsi="Times New Roman"/>
          <w:sz w:val="24"/>
          <w:szCs w:val="24"/>
        </w:rPr>
      </w:pPr>
      <w:r>
        <w:rPr>
          <w:rFonts w:ascii="Times New Roman" w:eastAsia="Times New Roman" w:hAnsi="Times New Roman"/>
          <w:sz w:val="24"/>
          <w:szCs w:val="24"/>
        </w:rPr>
        <w:t> </w:t>
      </w:r>
    </w:p>
    <w:p w:rsidR="00000000" w:rsidRDefault="004B73C5">
      <w:pPr>
        <w:pStyle w:val="NormalWeb"/>
        <w:divId w:val="1775788368"/>
      </w:pPr>
      <w:r>
        <w:rPr>
          <w:rFonts w:ascii="Arial" w:hAnsi="Arial" w:cs="Arial"/>
        </w:rPr>
        <w:t>б/ Санхүүгийн тайлангаас авах үзүүлэлтүүд</w:t>
      </w:r>
    </w:p>
    <w:p w:rsidR="00000000" w:rsidRDefault="004B73C5">
      <w:pPr>
        <w:pStyle w:val="NormalWeb"/>
        <w:jc w:val="right"/>
        <w:divId w:val="1775788368"/>
      </w:pPr>
      <w:r>
        <w:rPr>
          <w:rStyle w:val="Emphasis"/>
          <w:rFonts w:ascii="Arial" w:hAnsi="Arial" w:cs="Arial"/>
        </w:rPr>
        <w:t>/мянган төгрөг/</w:t>
      </w:r>
    </w:p>
    <w:tbl>
      <w:tblPr>
        <w:tblW w:w="9300" w:type="dxa"/>
        <w:jc w:val="center"/>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50"/>
        <w:gridCol w:w="2470"/>
        <w:gridCol w:w="1990"/>
        <w:gridCol w:w="1590"/>
        <w:gridCol w:w="1790"/>
        <w:gridCol w:w="1870"/>
        <w:gridCol w:w="892"/>
      </w:tblGrid>
      <w:tr w:rsidR="00000000">
        <w:trPr>
          <w:divId w:val="1775788368"/>
          <w:trHeight w:val="1600"/>
          <w:tblCellSpacing w:w="0" w:type="dxa"/>
          <w:jc w:val="center"/>
        </w:trPr>
        <w:tc>
          <w:tcPr>
            <w:tcW w:w="14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Он</w:t>
            </w:r>
          </w:p>
        </w:tc>
        <w:tc>
          <w:tcPr>
            <w:tcW w:w="24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Хайгуулын үнэлгээний хөрөнгө дансны дүн</w:t>
            </w:r>
            <w:r>
              <w:rPr>
                <w:rStyle w:val="Emphasis"/>
                <w:rFonts w:ascii="Arial" w:hAnsi="Arial" w:cs="Arial"/>
              </w:rPr>
              <w:t>(капиталжуулах аргаар)</w:t>
            </w:r>
          </w:p>
        </w:tc>
        <w:tc>
          <w:tcPr>
            <w:tcW w:w="1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 xml:space="preserve">Орлого, үр дүнгийн тайлан дахь хайгуулын зардлын дүн </w:t>
            </w:r>
            <w:r>
              <w:rPr>
                <w:rStyle w:val="Emphasis"/>
                <w:rFonts w:ascii="Arial" w:hAnsi="Arial" w:cs="Arial"/>
              </w:rPr>
              <w:t>(зардлын аргаар)</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Биет бус хөрөнгийн дүн</w:t>
            </w:r>
          </w:p>
        </w:tc>
        <w:tc>
          <w:tcPr>
            <w:tcW w:w="1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Нийт дүн</w:t>
            </w:r>
          </w:p>
        </w:tc>
        <w:tc>
          <w:tcPr>
            <w:tcW w:w="18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Татвар ногдуулах орлогын дүн</w:t>
            </w:r>
          </w:p>
        </w:tc>
        <w:tc>
          <w:tcPr>
            <w:tcW w:w="14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Төлбөл зохих татвар</w:t>
            </w:r>
          </w:p>
        </w:tc>
      </w:tr>
      <w:tr w:rsidR="00000000">
        <w:trPr>
          <w:divId w:val="1775788368"/>
          <w:trHeight w:val="400"/>
          <w:tblCellSpacing w:w="0" w:type="dxa"/>
          <w:jc w:val="center"/>
        </w:trPr>
        <w:tc>
          <w:tcPr>
            <w:tcW w:w="14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pPr>
            <w:r>
              <w:rPr>
                <w:rFonts w:ascii="Arial" w:hAnsi="Arial" w:cs="Arial"/>
              </w:rPr>
              <w:t>2013 он</w:t>
            </w:r>
          </w:p>
        </w:tc>
        <w:tc>
          <w:tcPr>
            <w:tcW w:w="24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t> </w:t>
            </w:r>
          </w:p>
        </w:tc>
        <w:tc>
          <w:tcPr>
            <w:tcW w:w="19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t> </w:t>
            </w:r>
          </w:p>
        </w:tc>
        <w:tc>
          <w:tcPr>
            <w:tcW w:w="15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161.4</w:t>
            </w:r>
          </w:p>
        </w:tc>
        <w:tc>
          <w:tcPr>
            <w:tcW w:w="17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161.4</w:t>
            </w:r>
          </w:p>
        </w:tc>
        <w:tc>
          <w:tcPr>
            <w:tcW w:w="184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u w:val="single"/>
              </w:rPr>
              <w:t>15,431.4</w:t>
            </w:r>
          </w:p>
        </w:tc>
        <w:tc>
          <w:tcPr>
            <w:tcW w:w="142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right"/>
            </w:pPr>
            <w:r>
              <w:rPr>
                <w:rFonts w:ascii="Arial" w:hAnsi="Arial" w:cs="Arial"/>
                <w:u w:val="single"/>
              </w:rPr>
              <w:t>4,629.4</w:t>
            </w:r>
          </w:p>
        </w:tc>
      </w:tr>
      <w:tr w:rsidR="00000000">
        <w:trPr>
          <w:divId w:val="1775788368"/>
          <w:trHeight w:val="400"/>
          <w:tblCellSpacing w:w="0" w:type="dxa"/>
          <w:jc w:val="center"/>
        </w:trPr>
        <w:tc>
          <w:tcPr>
            <w:tcW w:w="14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pPr>
            <w:r>
              <w:rPr>
                <w:rFonts w:ascii="Arial" w:hAnsi="Arial" w:cs="Arial"/>
              </w:rPr>
              <w:lastRenderedPageBreak/>
              <w:t>2014 он</w:t>
            </w:r>
          </w:p>
        </w:tc>
        <w:tc>
          <w:tcPr>
            <w:tcW w:w="24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995.0</w:t>
            </w:r>
          </w:p>
        </w:tc>
        <w:tc>
          <w:tcPr>
            <w:tcW w:w="19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t> </w:t>
            </w:r>
          </w:p>
        </w:tc>
        <w:tc>
          <w:tcPr>
            <w:tcW w:w="15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398.0</w:t>
            </w:r>
          </w:p>
        </w:tc>
        <w:tc>
          <w:tcPr>
            <w:tcW w:w="17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1,393.0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B73C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B73C5">
            <w:pPr>
              <w:rPr>
                <w:rFonts w:ascii="Times New Roman" w:eastAsiaTheme="minorEastAsia" w:hAnsi="Times New Roman"/>
                <w:sz w:val="24"/>
                <w:szCs w:val="24"/>
              </w:rPr>
            </w:pPr>
          </w:p>
        </w:tc>
      </w:tr>
      <w:tr w:rsidR="00000000">
        <w:trPr>
          <w:divId w:val="1775788368"/>
          <w:trHeight w:val="400"/>
          <w:tblCellSpacing w:w="0" w:type="dxa"/>
          <w:jc w:val="center"/>
        </w:trPr>
        <w:tc>
          <w:tcPr>
            <w:tcW w:w="14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pPr>
            <w:r>
              <w:rPr>
                <w:rFonts w:ascii="Arial" w:hAnsi="Arial" w:cs="Arial"/>
              </w:rPr>
              <w:t>2015 он</w:t>
            </w:r>
          </w:p>
        </w:tc>
        <w:tc>
          <w:tcPr>
            <w:tcW w:w="24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938.3</w:t>
            </w:r>
          </w:p>
        </w:tc>
        <w:tc>
          <w:tcPr>
            <w:tcW w:w="19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t> </w:t>
            </w:r>
          </w:p>
        </w:tc>
        <w:tc>
          <w:tcPr>
            <w:tcW w:w="15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563.0</w:t>
            </w:r>
          </w:p>
        </w:tc>
        <w:tc>
          <w:tcPr>
            <w:tcW w:w="17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1,501.3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B73C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B73C5">
            <w:pPr>
              <w:rPr>
                <w:rFonts w:ascii="Times New Roman" w:eastAsiaTheme="minorEastAsia" w:hAnsi="Times New Roman"/>
                <w:sz w:val="24"/>
                <w:szCs w:val="24"/>
              </w:rPr>
            </w:pPr>
          </w:p>
        </w:tc>
      </w:tr>
      <w:tr w:rsidR="00000000">
        <w:trPr>
          <w:divId w:val="1775788368"/>
          <w:trHeight w:val="400"/>
          <w:tblCellSpacing w:w="0" w:type="dxa"/>
          <w:jc w:val="center"/>
        </w:trPr>
        <w:tc>
          <w:tcPr>
            <w:tcW w:w="14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pPr>
            <w:r>
              <w:rPr>
                <w:rFonts w:ascii="Arial" w:hAnsi="Arial" w:cs="Arial"/>
              </w:rPr>
              <w:t>2016 он</w:t>
            </w:r>
          </w:p>
        </w:tc>
        <w:tc>
          <w:tcPr>
            <w:tcW w:w="24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1,710.2</w:t>
            </w:r>
          </w:p>
        </w:tc>
        <w:tc>
          <w:tcPr>
            <w:tcW w:w="19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t> </w:t>
            </w:r>
          </w:p>
        </w:tc>
        <w:tc>
          <w:tcPr>
            <w:tcW w:w="15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1,710.2</w:t>
            </w:r>
          </w:p>
        </w:tc>
        <w:tc>
          <w:tcPr>
            <w:tcW w:w="17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3,420.4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B73C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B73C5">
            <w:pPr>
              <w:rPr>
                <w:rFonts w:ascii="Times New Roman" w:eastAsiaTheme="minorEastAsia" w:hAnsi="Times New Roman"/>
                <w:sz w:val="24"/>
                <w:szCs w:val="24"/>
              </w:rPr>
            </w:pPr>
          </w:p>
        </w:tc>
      </w:tr>
      <w:tr w:rsidR="00000000">
        <w:trPr>
          <w:divId w:val="1775788368"/>
          <w:trHeight w:val="400"/>
          <w:tblCellSpacing w:w="0" w:type="dxa"/>
          <w:jc w:val="center"/>
        </w:trPr>
        <w:tc>
          <w:tcPr>
            <w:tcW w:w="14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pPr>
            <w:r>
              <w:rPr>
                <w:rFonts w:ascii="Arial" w:hAnsi="Arial" w:cs="Arial"/>
              </w:rPr>
              <w:t>2017 он</w:t>
            </w:r>
          </w:p>
        </w:tc>
        <w:tc>
          <w:tcPr>
            <w:tcW w:w="24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1,865.5</w:t>
            </w:r>
          </w:p>
        </w:tc>
        <w:tc>
          <w:tcPr>
            <w:tcW w:w="19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t> </w:t>
            </w:r>
          </w:p>
        </w:tc>
        <w:tc>
          <w:tcPr>
            <w:tcW w:w="15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2,000.0</w:t>
            </w:r>
          </w:p>
        </w:tc>
        <w:tc>
          <w:tcPr>
            <w:tcW w:w="17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3,865.5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B73C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B73C5">
            <w:pPr>
              <w:rPr>
                <w:rFonts w:ascii="Times New Roman" w:eastAsiaTheme="minorEastAsia" w:hAnsi="Times New Roman"/>
                <w:sz w:val="24"/>
                <w:szCs w:val="24"/>
              </w:rPr>
            </w:pPr>
          </w:p>
        </w:tc>
      </w:tr>
      <w:tr w:rsidR="00000000">
        <w:trPr>
          <w:divId w:val="1775788368"/>
          <w:trHeight w:val="420"/>
          <w:tblCellSpacing w:w="0" w:type="dxa"/>
          <w:jc w:val="center"/>
        </w:trPr>
        <w:tc>
          <w:tcPr>
            <w:tcW w:w="14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pPr>
            <w:r>
              <w:rPr>
                <w:rFonts w:ascii="Arial" w:hAnsi="Arial" w:cs="Arial"/>
              </w:rPr>
              <w:t>2018 он</w:t>
            </w:r>
          </w:p>
        </w:tc>
        <w:tc>
          <w:tcPr>
            <w:tcW w:w="24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2,089.8</w:t>
            </w:r>
          </w:p>
        </w:tc>
        <w:tc>
          <w:tcPr>
            <w:tcW w:w="19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t> </w:t>
            </w:r>
          </w:p>
        </w:tc>
        <w:tc>
          <w:tcPr>
            <w:tcW w:w="15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3,000.0</w:t>
            </w:r>
          </w:p>
        </w:tc>
        <w:tc>
          <w:tcPr>
            <w:tcW w:w="17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5,089.8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B73C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B73C5">
            <w:pPr>
              <w:rPr>
                <w:rFonts w:ascii="Times New Roman" w:eastAsiaTheme="minorEastAsia" w:hAnsi="Times New Roman"/>
                <w:sz w:val="24"/>
                <w:szCs w:val="24"/>
              </w:rPr>
            </w:pPr>
          </w:p>
        </w:tc>
      </w:tr>
      <w:tr w:rsidR="00000000">
        <w:trPr>
          <w:divId w:val="1775788368"/>
          <w:trHeight w:val="420"/>
          <w:tblCellSpacing w:w="0" w:type="dxa"/>
          <w:jc w:val="center"/>
        </w:trPr>
        <w:tc>
          <w:tcPr>
            <w:tcW w:w="14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Дүн</w:t>
            </w:r>
          </w:p>
        </w:tc>
        <w:tc>
          <w:tcPr>
            <w:tcW w:w="24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7,598.8</w:t>
            </w:r>
          </w:p>
        </w:tc>
        <w:tc>
          <w:tcPr>
            <w:tcW w:w="19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t> </w:t>
            </w:r>
          </w:p>
        </w:tc>
        <w:tc>
          <w:tcPr>
            <w:tcW w:w="15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7,832.6</w:t>
            </w:r>
          </w:p>
        </w:tc>
        <w:tc>
          <w:tcPr>
            <w:tcW w:w="17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15,431.4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B73C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B73C5">
            <w:pPr>
              <w:rPr>
                <w:rFonts w:ascii="Times New Roman" w:eastAsiaTheme="minorEastAsia" w:hAnsi="Times New Roman"/>
                <w:sz w:val="24"/>
                <w:szCs w:val="24"/>
              </w:rPr>
            </w:pPr>
          </w:p>
        </w:tc>
      </w:tr>
    </w:tbl>
    <w:p w:rsidR="00000000" w:rsidRDefault="004B73C5">
      <w:pPr>
        <w:divId w:val="1775788368"/>
        <w:rPr>
          <w:rFonts w:ascii="Times New Roman" w:eastAsia="Times New Roman" w:hAnsi="Times New Roman"/>
          <w:sz w:val="24"/>
          <w:szCs w:val="24"/>
        </w:rPr>
      </w:pPr>
      <w:r>
        <w:rPr>
          <w:rFonts w:ascii="Times New Roman" w:eastAsia="Times New Roman" w:hAnsi="Times New Roman"/>
          <w:sz w:val="24"/>
          <w:szCs w:val="24"/>
        </w:rPr>
        <w:t> </w:t>
      </w:r>
    </w:p>
    <w:p w:rsidR="00000000" w:rsidRDefault="004B73C5">
      <w:pPr>
        <w:pStyle w:val="NormalWeb"/>
        <w:jc w:val="both"/>
        <w:divId w:val="1775788368"/>
      </w:pPr>
      <w:r>
        <w:rPr>
          <w:rFonts w:ascii="Arial" w:hAnsi="Arial" w:cs="Arial"/>
        </w:rPr>
        <w:t xml:space="preserve">2.15.Ашигт малтмалын тухай хуулийн 50 дугаар зүйлд заасны дагуу хайгуулын тусгай </w:t>
      </w:r>
      <w:r>
        <w:rPr>
          <w:rFonts w:ascii="Arial" w:hAnsi="Arial" w:cs="Arial"/>
        </w:rPr>
        <w:t>зөвшөөрлөөр олгогдсон талбайн тодорхой хэсгийг шилжүүлсэн тохиолдолд энэ аргачлалын дагуу тооцсон үнэлгээнээс талбайн нэгжид ногдох үнэлгээг тооцон, хэсэгчлэн шилжүүлж буй талбайн хэмжээгээр үржүүлэн татвар ногдуулах үнэлгээг тооцно.</w:t>
      </w:r>
    </w:p>
    <w:p w:rsidR="00000000" w:rsidRDefault="004B73C5">
      <w:pPr>
        <w:pStyle w:val="NormalWeb"/>
        <w:jc w:val="both"/>
        <w:divId w:val="1775788368"/>
      </w:pPr>
      <w:r>
        <w:rPr>
          <w:rFonts w:ascii="Arial" w:hAnsi="Arial" w:cs="Arial"/>
        </w:rPr>
        <w:t>2.16.Энэ аргачлалын 2.</w:t>
      </w:r>
      <w:r>
        <w:rPr>
          <w:rFonts w:ascii="Arial" w:hAnsi="Arial" w:cs="Arial"/>
        </w:rPr>
        <w:t>15-т заасан хэсэгчлэн шилжүүлж буй талбайн хил, байршил, булангийн цэгийн солбицлуудыг геологи, уул уурхайн асуудал эрхэлсэн төрийн захиргааны байгууллагын тодорхойлсон баримт, шилжүүлж байгаа болон үлдэх талбайн хилийг тусгасан нөөцийн дэвсгэр зургийг тат</w:t>
      </w:r>
      <w:r>
        <w:rPr>
          <w:rFonts w:ascii="Arial" w:hAnsi="Arial" w:cs="Arial"/>
        </w:rPr>
        <w:t>вар төлөгч татварын албанд гаргаж өгнө.</w:t>
      </w:r>
    </w:p>
    <w:p w:rsidR="00000000" w:rsidRDefault="004B73C5">
      <w:pPr>
        <w:pStyle w:val="NormalWeb"/>
        <w:jc w:val="center"/>
        <w:divId w:val="1775788368"/>
      </w:pPr>
      <w:r>
        <w:rPr>
          <w:rStyle w:val="Strong"/>
          <w:rFonts w:ascii="Arial" w:hAnsi="Arial" w:cs="Arial"/>
        </w:rPr>
        <w:t>Гурав. Ашиглалтын тусгай зөвшөөрлийн үнэлгээ тооцох</w:t>
      </w:r>
    </w:p>
    <w:p w:rsidR="00000000" w:rsidRDefault="004B73C5">
      <w:pPr>
        <w:pStyle w:val="NormalWeb"/>
        <w:jc w:val="both"/>
        <w:divId w:val="1775788368"/>
      </w:pPr>
      <w:r>
        <w:rPr>
          <w:rFonts w:ascii="Arial" w:hAnsi="Arial" w:cs="Arial"/>
        </w:rPr>
        <w:t>3.1. Аж ахуйн нэгжийн орлогын албан татварын тухай хуулийн 6 дугаар зүйлд заасан харилцан хамааралгүй этгээдүүд хооронд шилжүүлсэн ашиглалтын тусгай зөвшөөрлийн үнэ</w:t>
      </w:r>
      <w:r>
        <w:rPr>
          <w:rFonts w:ascii="Arial" w:hAnsi="Arial" w:cs="Arial"/>
        </w:rPr>
        <w:t>лгээгтатвар төлөгчөөс мэдүүлсэн ашигт малтмалын тусгай зөвшөөрөл шилжүүлэх гэрээний үнээр тооцно.</w:t>
      </w:r>
    </w:p>
    <w:p w:rsidR="00000000" w:rsidRDefault="004B73C5">
      <w:pPr>
        <w:pStyle w:val="NormalWeb"/>
        <w:jc w:val="both"/>
        <w:divId w:val="1775788368"/>
      </w:pPr>
      <w:r>
        <w:rPr>
          <w:rFonts w:ascii="Arial" w:hAnsi="Arial" w:cs="Arial"/>
        </w:rPr>
        <w:t xml:space="preserve">3.2.Татвар төлөгч нь энэ аргачлалын 3.1-т заасны дагуу гэрээний үнээр тооцуулах хүсэлт </w:t>
      </w:r>
      <w:r>
        <w:rPr>
          <w:rFonts w:ascii="Arial" w:hAnsi="Arial" w:cs="Arial"/>
        </w:rPr>
        <w:t>ирүүлэхдээ энэ аргачлалын 3.5-3.10, 3.12-3.13-т заасны дагуу тусгай зөвшөөрлийн үнэлгээг тус тус тооцсон тооцоолол, мэдээллийг хамт ирүүлнэ.</w:t>
      </w:r>
    </w:p>
    <w:p w:rsidR="00000000" w:rsidRDefault="004B73C5">
      <w:pPr>
        <w:pStyle w:val="NormalWeb"/>
        <w:jc w:val="both"/>
        <w:divId w:val="1775788368"/>
      </w:pPr>
      <w:r>
        <w:rPr>
          <w:rFonts w:ascii="Arial" w:hAnsi="Arial" w:cs="Arial"/>
        </w:rPr>
        <w:t>3.3.Энэ аргачлалын 3.2-т заасны дагуу ирүүлсэн тооцооллыг татварын алба хянан баталгаажуулна.</w:t>
      </w:r>
    </w:p>
    <w:p w:rsidR="00000000" w:rsidRDefault="004B73C5">
      <w:pPr>
        <w:pStyle w:val="NormalWeb"/>
        <w:jc w:val="both"/>
        <w:divId w:val="1775788368"/>
      </w:pPr>
      <w:r>
        <w:rPr>
          <w:rFonts w:ascii="Arial" w:hAnsi="Arial" w:cs="Arial"/>
        </w:rPr>
        <w:t>3.4.Энэ аргачлалын 3.</w:t>
      </w:r>
      <w:r>
        <w:rPr>
          <w:rFonts w:ascii="Arial" w:hAnsi="Arial" w:cs="Arial"/>
        </w:rPr>
        <w:t>1-д заасны дагуу мэдүүлсэн гэрээний үнэ нь энэ аргачлалын 3.5-3.10, 3.12-3.13-т заасны дагуу тооцсон тусгай зөвшөөрлийн үнэлгээний аль багаас 20 хувиар бага бол аргачлалын дагуу тооцсон үнэлгээний аль багаар тусгай зөвшөөрлийн үнэлгээг тооцно.</w:t>
      </w:r>
    </w:p>
    <w:p w:rsidR="00000000" w:rsidRDefault="004B73C5">
      <w:pPr>
        <w:pStyle w:val="NormalWeb"/>
        <w:jc w:val="both"/>
        <w:divId w:val="1775788368"/>
      </w:pPr>
      <w:r>
        <w:rPr>
          <w:rFonts w:ascii="Arial" w:hAnsi="Arial" w:cs="Arial"/>
        </w:rPr>
        <w:t>3.5.Хэрэв эн</w:t>
      </w:r>
      <w:r>
        <w:rPr>
          <w:rFonts w:ascii="Arial" w:hAnsi="Arial" w:cs="Arial"/>
        </w:rPr>
        <w:t xml:space="preserve">э аргачлалын 3.1-3.4-т заасны дагуу үнэлгээ тодорхойлох боломжгүй, эсхүл гэрээний талууд хоорондоо Аж ахуйн нэгжийн орлогын </w:t>
      </w:r>
      <w:r>
        <w:rPr>
          <w:rFonts w:ascii="Arial" w:hAnsi="Arial" w:cs="Arial"/>
        </w:rPr>
        <w:lastRenderedPageBreak/>
        <w:t>албан татварын тухай хуулийн 6 дугаар зүйлд заасан харилцан хамаарал бүхий этгээдүүд бол адил төстэй хэд хэдэн ашигт малтмалын хайгу</w:t>
      </w:r>
      <w:r>
        <w:rPr>
          <w:rFonts w:ascii="Arial" w:hAnsi="Arial" w:cs="Arial"/>
        </w:rPr>
        <w:t>улын тусгай зөвшөөрлүүдийг харьцуулалтын шалгуур үзүүлэлтүүдээр үнэлж, тэдгээр тусгай зөвшөөрлүүдийн талбайн хэмжээний нэгжид ногдох үнэлгээг тухайн тусгай зөвшөөрлийн талбайн хэмжээнд хувь тэнцүүлэх замаар тодорхойлно.</w:t>
      </w:r>
    </w:p>
    <w:p w:rsidR="00000000" w:rsidRDefault="004B73C5">
      <w:pPr>
        <w:pStyle w:val="NormalWeb"/>
        <w:jc w:val="both"/>
        <w:divId w:val="1775788368"/>
      </w:pPr>
      <w:r>
        <w:rPr>
          <w:rFonts w:ascii="Arial" w:hAnsi="Arial" w:cs="Arial"/>
        </w:rPr>
        <w:t>3.6.Энэ аргачлалын 3.5-д заасан харь</w:t>
      </w:r>
      <w:r>
        <w:rPr>
          <w:rFonts w:ascii="Arial" w:hAnsi="Arial" w:cs="Arial"/>
        </w:rPr>
        <w:t>цуулалтын шалгуур үзүүлэлтийг шилжүүлж буй тусгай зөвшөөрөлтэй адилтгах тухайн орон нутгийн аль эсхүл ойролцоо орон нутагт орших хэд хэдэн тусгай зөвшөөрлийн геологийн болон дэд бүтцийн шалгуур үзүүлэлтийг дагуу 3 дүгээр хавсралтад заасан маягтын дагуу аши</w:t>
      </w:r>
      <w:r>
        <w:rPr>
          <w:rFonts w:ascii="Arial" w:hAnsi="Arial" w:cs="Arial"/>
        </w:rPr>
        <w:t>глалтын тусгай зөвшөөрлийн үнэлгээг тодорхойлно.</w:t>
      </w:r>
    </w:p>
    <w:p w:rsidR="00000000" w:rsidRDefault="004B73C5">
      <w:pPr>
        <w:pStyle w:val="NormalWeb"/>
        <w:divId w:val="1775788368"/>
      </w:pPr>
      <w:r>
        <w:rPr>
          <w:rFonts w:ascii="Arial" w:hAnsi="Arial" w:cs="Arial"/>
        </w:rPr>
        <w:t>3.7.Геологийн шалгуур үзүүлэлтэд:</w:t>
      </w:r>
    </w:p>
    <w:p w:rsidR="00000000" w:rsidRDefault="004B73C5">
      <w:pPr>
        <w:pStyle w:val="NormalWeb"/>
        <w:ind w:left="1440"/>
        <w:divId w:val="1775788368"/>
      </w:pPr>
      <w:r>
        <w:rPr>
          <w:rFonts w:ascii="Arial" w:hAnsi="Arial" w:cs="Arial"/>
        </w:rPr>
        <w:t>3.7.1.ашигт малтмалын төрөл;</w:t>
      </w:r>
    </w:p>
    <w:p w:rsidR="00000000" w:rsidRDefault="004B73C5">
      <w:pPr>
        <w:pStyle w:val="NormalWeb"/>
        <w:ind w:left="1440"/>
        <w:divId w:val="1775788368"/>
      </w:pPr>
      <w:r>
        <w:rPr>
          <w:rFonts w:ascii="Arial" w:hAnsi="Arial" w:cs="Arial"/>
        </w:rPr>
        <w:t>3.7.2.ашигт малтмалын чанар, агуулга;</w:t>
      </w:r>
    </w:p>
    <w:p w:rsidR="00000000" w:rsidRDefault="004B73C5">
      <w:pPr>
        <w:pStyle w:val="NormalWeb"/>
        <w:ind w:left="1440"/>
        <w:divId w:val="1775788368"/>
      </w:pPr>
      <w:r>
        <w:rPr>
          <w:rFonts w:ascii="Arial" w:hAnsi="Arial" w:cs="Arial"/>
        </w:rPr>
        <w:t>3.7.3.газрын гадаргаас дооших гүн;</w:t>
      </w:r>
    </w:p>
    <w:p w:rsidR="00000000" w:rsidRDefault="004B73C5">
      <w:pPr>
        <w:pStyle w:val="NormalWeb"/>
        <w:ind w:left="1440"/>
        <w:divId w:val="1775788368"/>
      </w:pPr>
      <w:r>
        <w:rPr>
          <w:rFonts w:ascii="Arial" w:hAnsi="Arial" w:cs="Arial"/>
        </w:rPr>
        <w:t>3.7.4.ашигт малтмалын нөөцийн тоо хэмжээний зөрүү;</w:t>
      </w:r>
    </w:p>
    <w:p w:rsidR="00000000" w:rsidRDefault="004B73C5">
      <w:pPr>
        <w:pStyle w:val="NormalWeb"/>
        <w:ind w:left="1440"/>
        <w:divId w:val="1775788368"/>
      </w:pPr>
      <w:r>
        <w:rPr>
          <w:rFonts w:ascii="Arial" w:hAnsi="Arial" w:cs="Arial"/>
        </w:rPr>
        <w:t xml:space="preserve">3.7.5.ашигт </w:t>
      </w:r>
      <w:r>
        <w:rPr>
          <w:rFonts w:ascii="Arial" w:hAnsi="Arial" w:cs="Arial"/>
        </w:rPr>
        <w:t>малтмалын нөөцийн зэрэглэлийн зөрүү;</w:t>
      </w:r>
    </w:p>
    <w:p w:rsidR="00000000" w:rsidRDefault="004B73C5">
      <w:pPr>
        <w:pStyle w:val="NormalWeb"/>
        <w:ind w:left="1440"/>
        <w:divId w:val="1775788368"/>
      </w:pPr>
      <w:r>
        <w:rPr>
          <w:rFonts w:ascii="Arial" w:hAnsi="Arial" w:cs="Arial"/>
        </w:rPr>
        <w:t>3.7.6.ордын төрөл.</w:t>
      </w:r>
    </w:p>
    <w:p w:rsidR="00000000" w:rsidRDefault="004B73C5">
      <w:pPr>
        <w:pStyle w:val="NormalWeb"/>
        <w:divId w:val="1775788368"/>
      </w:pPr>
      <w:r>
        <w:rPr>
          <w:rFonts w:ascii="Arial" w:hAnsi="Arial" w:cs="Arial"/>
        </w:rPr>
        <w:t>            3.8.Дэд бүтцийн шалгуур үзүүлэлт:</w:t>
      </w:r>
    </w:p>
    <w:p w:rsidR="00000000" w:rsidRDefault="004B73C5">
      <w:pPr>
        <w:pStyle w:val="NormalWeb"/>
        <w:ind w:left="1440"/>
        <w:divId w:val="1775788368"/>
      </w:pPr>
      <w:r>
        <w:rPr>
          <w:rFonts w:ascii="Arial" w:hAnsi="Arial" w:cs="Arial"/>
        </w:rPr>
        <w:t>3.8.1.төв суурин хүртэлх зайны зөрүү;</w:t>
      </w:r>
    </w:p>
    <w:p w:rsidR="00000000" w:rsidRDefault="004B73C5">
      <w:pPr>
        <w:pStyle w:val="NormalWeb"/>
        <w:ind w:left="1440"/>
        <w:divId w:val="1775788368"/>
      </w:pPr>
      <w:r>
        <w:rPr>
          <w:rFonts w:ascii="Arial" w:hAnsi="Arial" w:cs="Arial"/>
        </w:rPr>
        <w:t>3.8.2.засмал зам хүртэлх зайны зөрүү;</w:t>
      </w:r>
    </w:p>
    <w:p w:rsidR="00000000" w:rsidRDefault="004B73C5">
      <w:pPr>
        <w:pStyle w:val="NormalWeb"/>
        <w:ind w:left="1440"/>
        <w:divId w:val="1775788368"/>
      </w:pPr>
      <w:r>
        <w:rPr>
          <w:rFonts w:ascii="Arial" w:hAnsi="Arial" w:cs="Arial"/>
        </w:rPr>
        <w:t>3.8.3.төмөр зам хүртэлх зайны зөрүү;</w:t>
      </w:r>
    </w:p>
    <w:p w:rsidR="00000000" w:rsidRDefault="004B73C5">
      <w:pPr>
        <w:pStyle w:val="NormalWeb"/>
        <w:ind w:left="1440"/>
        <w:divId w:val="1775788368"/>
      </w:pPr>
      <w:r>
        <w:rPr>
          <w:rFonts w:ascii="Arial" w:hAnsi="Arial" w:cs="Arial"/>
        </w:rPr>
        <w:t>3.8.4.өндөр хүчдэлийн шугам хүртэлх зайны</w:t>
      </w:r>
      <w:r>
        <w:rPr>
          <w:rFonts w:ascii="Arial" w:hAnsi="Arial" w:cs="Arial"/>
        </w:rPr>
        <w:t xml:space="preserve"> зөрүү;</w:t>
      </w:r>
    </w:p>
    <w:p w:rsidR="00000000" w:rsidRDefault="004B73C5">
      <w:pPr>
        <w:pStyle w:val="NormalWeb"/>
        <w:jc w:val="both"/>
        <w:divId w:val="1775788368"/>
      </w:pPr>
      <w:r>
        <w:rPr>
          <w:rFonts w:ascii="Arial" w:hAnsi="Arial" w:cs="Arial"/>
        </w:rPr>
        <w:t>            3.9.Энэ аргачлалын 6 дүгээр хавсралтад заасан маягт, оноо, үзүүлэлтийн дагуу бусад адил төсөөтэй тусгай зөвшөөрлүүдтэй харьцуулан үзүүлэлт тус бүрээр 1-10 оноогоор үнэлнэ. Нийт онооны дундаж нь 7 ба түүнээс дээш оноотой ашиглалтын тусга</w:t>
      </w:r>
      <w:r>
        <w:rPr>
          <w:rFonts w:ascii="Arial" w:hAnsi="Arial" w:cs="Arial"/>
        </w:rPr>
        <w:t>й зөвшөөрлийг харьцуулалтын шалгуур үзүүлэлт хангасан гэж тооцно.</w:t>
      </w:r>
    </w:p>
    <w:p w:rsidR="00000000" w:rsidRDefault="004B73C5">
      <w:pPr>
        <w:pStyle w:val="NormalWeb"/>
        <w:jc w:val="both"/>
        <w:divId w:val="1775788368"/>
      </w:pPr>
      <w:r>
        <w:rPr>
          <w:rFonts w:ascii="Arial" w:hAnsi="Arial" w:cs="Arial"/>
        </w:rPr>
        <w:t>3.10.Энэ аргачлалын 3.9-т заасан харьцуулалтын шалгуур үзүүлэлт хангасан тусгай зөвшөөрлүүдийн нэгж нөөцийн хэмжээнд ногдох дундаж үнэлгээг тусгай зөвшөөрөл тус бүрийн нөөцийн хэмжээнд хуваа</w:t>
      </w:r>
      <w:r>
        <w:rPr>
          <w:rFonts w:ascii="Arial" w:hAnsi="Arial" w:cs="Arial"/>
        </w:rPr>
        <w:t xml:space="preserve">ж, </w:t>
      </w:r>
      <w:r>
        <w:rPr>
          <w:rFonts w:ascii="Arial" w:hAnsi="Arial" w:cs="Arial"/>
        </w:rPr>
        <w:lastRenderedPageBreak/>
        <w:t>тэдгээрийн дундаж үнэлгээг үнэлгээ хийж буй тусгай зөвшөөрлийн нөөцийн хэмжээгээр үржүүлэх замаар ашиглалтын тусгай зөвшөөрлийн үнэлгээ тооцно:</w:t>
      </w:r>
    </w:p>
    <w:p w:rsidR="00000000" w:rsidRDefault="004B73C5">
      <w:pPr>
        <w:pStyle w:val="NormalWeb"/>
        <w:divId w:val="1775788368"/>
      </w:pPr>
      <w:r>
        <w:rPr>
          <w:rFonts w:ascii="Arial" w:hAnsi="Arial" w:cs="Arial"/>
        </w:rPr>
        <w:t>           </w:t>
      </w:r>
    </w:p>
    <w:p w:rsidR="00000000" w:rsidRDefault="004B73C5">
      <w:pPr>
        <w:pStyle w:val="NormalWeb"/>
        <w:divId w:val="1775788368"/>
      </w:pPr>
      <w:r>
        <w:rPr>
          <w:rFonts w:ascii="Arial" w:hAnsi="Arial" w:cs="Arial"/>
        </w:rPr>
        <w:t>                                                                            </w:t>
      </w:r>
      <w:r>
        <w:rPr>
          <w:rFonts w:ascii="Arial" w:hAnsi="Arial" w:cs="Arial"/>
          <w:noProof/>
        </w:rPr>
        <w:drawing>
          <wp:inline distT="0" distB="0" distL="0" distR="0">
            <wp:extent cx="304800" cy="304800"/>
            <wp:effectExtent l="0" t="0" r="0" b="0"/>
            <wp:docPr id="7" name="Picture 7" descr="Description: C:\uploads\images\3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ploads\images\380.2.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4B73C5">
      <w:pPr>
        <w:pStyle w:val="NormalWeb"/>
        <w:divId w:val="1775788368"/>
      </w:pPr>
      <w:r>
        <w:rPr>
          <w:rFonts w:ascii="Arial" w:hAnsi="Arial" w:cs="Arial"/>
        </w:rPr>
        <w:t>Үүнээс</w:t>
      </w:r>
      <w:r>
        <w:rPr>
          <w:rFonts w:ascii="Arial" w:hAnsi="Arial" w:cs="Arial"/>
        </w:rPr>
        <w:t>:</w:t>
      </w:r>
    </w:p>
    <w:p w:rsidR="00000000" w:rsidRDefault="004B73C5">
      <w:pPr>
        <w:pStyle w:val="NormalWeb"/>
        <w:ind w:left="3600"/>
        <w:divId w:val="1775788368"/>
      </w:pPr>
      <w:r>
        <w:rPr>
          <w:rFonts w:ascii="Arial" w:hAnsi="Arial" w:cs="Arial"/>
        </w:rPr>
        <w:t>ТНО</w:t>
      </w:r>
      <w:r>
        <w:rPr>
          <w:rFonts w:ascii="Arial" w:hAnsi="Arial" w:cs="Arial"/>
          <w:vertAlign w:val="subscript"/>
        </w:rPr>
        <w:t>а</w:t>
      </w:r>
      <w:r>
        <w:rPr>
          <w:rFonts w:ascii="Arial" w:hAnsi="Arial" w:cs="Arial"/>
        </w:rPr>
        <w:t xml:space="preserve"> –           үнэлгээ тодорхойлж буй тусгай зөвшөөрлийн татвар ногдуулах орлого</w:t>
      </w:r>
    </w:p>
    <w:p w:rsidR="00000000" w:rsidRDefault="004B73C5">
      <w:pPr>
        <w:pStyle w:val="NormalWeb"/>
        <w:ind w:left="3600"/>
        <w:divId w:val="1775788368"/>
      </w:pPr>
      <w:r>
        <w:rPr>
          <w:rFonts w:ascii="Arial" w:hAnsi="Arial" w:cs="Arial"/>
        </w:rPr>
        <w:t>ТНО</w:t>
      </w:r>
      <w:r>
        <w:rPr>
          <w:rFonts w:ascii="Arial" w:hAnsi="Arial" w:cs="Arial"/>
          <w:vertAlign w:val="subscript"/>
        </w:rPr>
        <w:t>x</w:t>
      </w:r>
      <w:r>
        <w:rPr>
          <w:rFonts w:ascii="Arial" w:hAnsi="Arial" w:cs="Arial"/>
        </w:rPr>
        <w:t>–            харьцуулалтын шалгуур үзүүлэлт хангасан тусгай зөвшөөрлийн татвар ногдуулах орлого</w:t>
      </w:r>
    </w:p>
    <w:p w:rsidR="00000000" w:rsidRDefault="004B73C5">
      <w:pPr>
        <w:pStyle w:val="NormalWeb"/>
        <w:ind w:left="3600"/>
        <w:divId w:val="1775788368"/>
      </w:pPr>
      <w:r>
        <w:rPr>
          <w:rFonts w:ascii="Arial" w:hAnsi="Arial" w:cs="Arial"/>
        </w:rPr>
        <w:t>НХ</w:t>
      </w:r>
      <w:r>
        <w:rPr>
          <w:rFonts w:ascii="Arial" w:hAnsi="Arial" w:cs="Arial"/>
          <w:vertAlign w:val="subscript"/>
        </w:rPr>
        <w:t>а</w:t>
      </w:r>
      <w:r>
        <w:rPr>
          <w:rFonts w:ascii="Arial" w:hAnsi="Arial" w:cs="Arial"/>
        </w:rPr>
        <w:t>–             </w:t>
      </w:r>
      <w:r>
        <w:rPr>
          <w:rFonts w:ascii="Arial" w:hAnsi="Arial" w:cs="Arial"/>
        </w:rPr>
        <w:t>      үнэлгээ тодорхойлж буй тусгай зөвшөөрлийн нөөцийн хэмжээ</w:t>
      </w:r>
    </w:p>
    <w:p w:rsidR="00000000" w:rsidRDefault="004B73C5">
      <w:pPr>
        <w:pStyle w:val="NormalWeb"/>
        <w:ind w:left="3600"/>
        <w:divId w:val="1775788368"/>
      </w:pPr>
      <w:r>
        <w:rPr>
          <w:rFonts w:ascii="Arial" w:hAnsi="Arial" w:cs="Arial"/>
        </w:rPr>
        <w:t>НХ</w:t>
      </w:r>
      <w:r>
        <w:rPr>
          <w:rFonts w:ascii="Arial" w:hAnsi="Arial" w:cs="Arial"/>
          <w:vertAlign w:val="subscript"/>
        </w:rPr>
        <w:t>х</w:t>
      </w:r>
      <w:r>
        <w:rPr>
          <w:rFonts w:ascii="Arial" w:hAnsi="Arial" w:cs="Arial"/>
        </w:rPr>
        <w:t>–                    харьцуулалтын шалгуур үзүүлэлт хангасан тусгай зөвшөөрлийн нөөцийн хэмжээ</w:t>
      </w:r>
    </w:p>
    <w:p w:rsidR="00000000" w:rsidRDefault="004B73C5">
      <w:pPr>
        <w:pStyle w:val="NormalWeb"/>
        <w:ind w:left="3600"/>
        <w:divId w:val="1775788368"/>
      </w:pPr>
      <w:r>
        <w:rPr>
          <w:rFonts w:ascii="Arial" w:hAnsi="Arial" w:cs="Arial"/>
        </w:rPr>
        <w:t>n–                   харьцуулалтын шалгуур үзүүлэлт хангасан тусгай зөвшөөрлийнтоо</w:t>
      </w:r>
    </w:p>
    <w:p w:rsidR="00000000" w:rsidRDefault="004B73C5">
      <w:pPr>
        <w:pStyle w:val="NormalWeb"/>
        <w:divId w:val="1775788368"/>
      </w:pPr>
      <w:r>
        <w:t> </w:t>
      </w:r>
    </w:p>
    <w:p w:rsidR="00000000" w:rsidRDefault="004B73C5">
      <w:pPr>
        <w:pStyle w:val="NormalWeb"/>
        <w:divId w:val="1775788368"/>
      </w:pPr>
      <w:r>
        <w:rPr>
          <w:rStyle w:val="Strong"/>
          <w:rFonts w:ascii="Arial" w:hAnsi="Arial" w:cs="Arial"/>
        </w:rPr>
        <w:t>Жишээ:</w:t>
      </w:r>
      <w:r>
        <w:rPr>
          <w:rFonts w:ascii="Arial" w:hAnsi="Arial" w:cs="Arial"/>
        </w:rPr>
        <w:t xml:space="preserve"> </w:t>
      </w:r>
      <w:r>
        <w:rPr>
          <w:rFonts w:ascii="Arial" w:hAnsi="Arial" w:cs="Arial"/>
        </w:rPr>
        <w:t>Тусгай зөвшөөрөл шилжүүлэхээр тодорхойлолт авах хүсэлт ирүүлсэн тусгай зөвшөөрлийн мэдээлэл:</w:t>
      </w:r>
    </w:p>
    <w:p w:rsidR="00000000" w:rsidRDefault="004B73C5">
      <w:pPr>
        <w:pStyle w:val="NormalWeb"/>
        <w:divId w:val="1775788368"/>
      </w:pPr>
      <w:r>
        <w:t> </w:t>
      </w:r>
    </w:p>
    <w:p w:rsidR="00000000" w:rsidRDefault="004B73C5">
      <w:pPr>
        <w:pStyle w:val="NormalWeb"/>
        <w:divId w:val="1775788368"/>
      </w:pPr>
      <w:r>
        <w:rPr>
          <w:rFonts w:ascii="Arial" w:hAnsi="Arial" w:cs="Arial"/>
        </w:rPr>
        <w:t xml:space="preserve">“ААА”ХХК-ийн МV-005А00 нэртэй алтны шороон орд нь Төв аймгийн Баян сумын нутагт оршдог. Ашигт малтмалын газрын албан бичгээс ордын нийт геологийн нөөц (ГН) нь В </w:t>
      </w:r>
      <w:r>
        <w:rPr>
          <w:rFonts w:ascii="Arial" w:hAnsi="Arial" w:cs="Arial"/>
        </w:rPr>
        <w:t>зэргээр 615 кг нөөцтэй болох нь тодорхойлогдоно. Ордын дундаж агуулга нь 1200 мг/м</w:t>
      </w:r>
      <w:r>
        <w:rPr>
          <w:rFonts w:ascii="Arial" w:hAnsi="Arial" w:cs="Arial"/>
          <w:vertAlign w:val="superscript"/>
        </w:rPr>
        <w:t>3</w:t>
      </w:r>
      <w:r>
        <w:rPr>
          <w:rFonts w:ascii="Arial" w:hAnsi="Arial" w:cs="Arial"/>
        </w:rPr>
        <w:t>, хөрсний зузаан 20м, алттай давхаргын зузаан 2м. Ашигт малтмалын ордын тусгай зөвшөөрөл бүхий талбайд олборлолт хийгдэж хөндөгдөөгүй болохыг Баян сумын байгаль орчны байцаа</w:t>
      </w:r>
      <w:r>
        <w:rPr>
          <w:rFonts w:ascii="Arial" w:hAnsi="Arial" w:cs="Arial"/>
        </w:rPr>
        <w:t>гчийн бичгээр тодорхойлж байна. Ордыг өндөр хүчдэлийн шугам дайран өнгөрдөг ба засмал болон төмөр замаас 5км-т оршдог. Хамгийн ойр орших суурин газар нь Баян сум ба сумын төвөөс орд хүртэл 14 км юм.</w:t>
      </w:r>
    </w:p>
    <w:p w:rsidR="00000000" w:rsidRDefault="004B73C5">
      <w:pPr>
        <w:pStyle w:val="NormalWeb"/>
        <w:divId w:val="1775788368"/>
      </w:pPr>
      <w:r>
        <w:rPr>
          <w:rFonts w:ascii="Arial" w:hAnsi="Arial" w:cs="Arial"/>
        </w:rPr>
        <w:lastRenderedPageBreak/>
        <w:t>Өмнө</w:t>
      </w:r>
      <w:r>
        <w:rPr>
          <w:rFonts w:ascii="Arial" w:hAnsi="Arial" w:cs="Arial"/>
        </w:rPr>
        <w:t xml:space="preserve"> нь тусгай зөвшөөрөл шилжүүлсэн харьцуулах тусгай зөв</w:t>
      </w:r>
      <w:r>
        <w:rPr>
          <w:rFonts w:ascii="Arial" w:hAnsi="Arial" w:cs="Arial"/>
        </w:rPr>
        <w:t>шөөрлүүдийн мэдээлэл:</w:t>
      </w:r>
    </w:p>
    <w:p w:rsidR="00000000" w:rsidRDefault="004B73C5">
      <w:pPr>
        <w:pStyle w:val="NormalWeb"/>
        <w:jc w:val="both"/>
        <w:divId w:val="1775788368"/>
      </w:pPr>
      <w:r>
        <w:rPr>
          <w:rFonts w:ascii="Arial" w:hAnsi="Arial" w:cs="Arial"/>
        </w:rPr>
        <w:t>1.ВВ ХХК нь СС ХХК-нд МV-001А00 тоот тусгай зөвшөөрлөө 6.5 тэрбум төгрөгөөр худалдсан байна. Ордын товч мэдээллийг дурдвал: Алтны шороон орд, Нөөцийн зэрэг А, Нөөцийн хэмжээ 870.20 кг, Хөрсний зузаан 10 м, биетийн зузаан 2 м, дундаж а</w:t>
      </w:r>
      <w:r>
        <w:rPr>
          <w:rFonts w:ascii="Arial" w:hAnsi="Arial" w:cs="Arial"/>
        </w:rPr>
        <w:t>гуулга 2000мг/м</w:t>
      </w:r>
      <w:r>
        <w:rPr>
          <w:rFonts w:ascii="Arial" w:hAnsi="Arial" w:cs="Arial"/>
          <w:vertAlign w:val="superscript"/>
        </w:rPr>
        <w:t>3</w:t>
      </w:r>
      <w:r>
        <w:rPr>
          <w:rFonts w:ascii="Arial" w:hAnsi="Arial" w:cs="Arial"/>
        </w:rPr>
        <w:t>.Уг алтны шороон орд нь засмал замаас 25 км-т оршдог ба ойр орчмоор нь төмөр зам болон өндөр хүчдэлийн шугам явдаггүй болно. Хамгийн ойр орших суурин газар нь 42 км-т оршдог.</w:t>
      </w:r>
    </w:p>
    <w:p w:rsidR="00000000" w:rsidRDefault="004B73C5">
      <w:pPr>
        <w:pStyle w:val="NormalWeb"/>
        <w:jc w:val="both"/>
        <w:divId w:val="1775788368"/>
      </w:pPr>
      <w:r>
        <w:rPr>
          <w:rFonts w:ascii="Arial" w:hAnsi="Arial" w:cs="Arial"/>
        </w:rPr>
        <w:t>2.ДД ХХК нь ГГ ХХК-нд MV-002А00 тоот тусгай зөвшөөрлөө 116 сая тө</w:t>
      </w:r>
      <w:r>
        <w:rPr>
          <w:rFonts w:ascii="Arial" w:hAnsi="Arial" w:cs="Arial"/>
        </w:rPr>
        <w:t>грөгөөр худалдсан байна. Ордын товч мэдээллийг дурдвал: Алтны шороон орд, Нөөцийн зэрэг В, Нөөцийн хэмжээ 39.98 кг, Хөрсний зузаан 35 м, биетийн зузаан 2 м, дундаж агуулга 1500 мг/м</w:t>
      </w:r>
      <w:r>
        <w:rPr>
          <w:rFonts w:ascii="Arial" w:hAnsi="Arial" w:cs="Arial"/>
          <w:vertAlign w:val="superscript"/>
        </w:rPr>
        <w:t>3</w:t>
      </w:r>
      <w:r>
        <w:rPr>
          <w:rFonts w:ascii="Arial" w:hAnsi="Arial" w:cs="Arial"/>
        </w:rPr>
        <w:t>.Уг алтны ордоос 8 км-т өндөр хүчдэлийн шугам өнгөрдөг, харин засмал болон</w:t>
      </w:r>
      <w:r>
        <w:rPr>
          <w:rFonts w:ascii="Arial" w:hAnsi="Arial" w:cs="Arial"/>
        </w:rPr>
        <w:t xml:space="preserve"> төмөр зам байдаггүй. Хамгийн ойр орших суурин газар нь 25 км оршдог байна.</w:t>
      </w:r>
    </w:p>
    <w:p w:rsidR="00000000" w:rsidRDefault="004B73C5">
      <w:pPr>
        <w:pStyle w:val="NormalWeb"/>
        <w:jc w:val="both"/>
        <w:divId w:val="1775788368"/>
      </w:pPr>
      <w:r>
        <w:rPr>
          <w:rFonts w:ascii="Arial" w:hAnsi="Arial" w:cs="Arial"/>
        </w:rPr>
        <w:t>3.ЁЁ ХХК нь КК ХХК-нд MV-003А00 тоот тусгай зөвшөөрлөө 797 сая төгрөгөөр худалдсан байна. Ордын товч мэдээллийг дурдвал: Алтны шороон орд, Нөөцийн зэрэг С, Нөөцийн хэмжээ 459.15 кг</w:t>
      </w:r>
      <w:r>
        <w:rPr>
          <w:rFonts w:ascii="Arial" w:hAnsi="Arial" w:cs="Arial"/>
        </w:rPr>
        <w:t>, Хөрсний зузаан 35 м, биетийн зузаан 2 м, дундаж агуулга 3000мг/м</w:t>
      </w:r>
      <w:r>
        <w:rPr>
          <w:rFonts w:ascii="Arial" w:hAnsi="Arial" w:cs="Arial"/>
          <w:vertAlign w:val="superscript"/>
        </w:rPr>
        <w:t>3</w:t>
      </w:r>
      <w:r>
        <w:rPr>
          <w:rFonts w:ascii="Arial" w:hAnsi="Arial" w:cs="Arial"/>
        </w:rPr>
        <w:t>. Уг алтны шороон ордыг өндөр хүчдэлийн шугам дайран өнгөрдөг, засмал болон төмөр зам 20 км-ийн зайтай өнгөрдөг. Хамгийн ойр орших суурин газар нь 18 км-т оршдог.</w:t>
      </w:r>
    </w:p>
    <w:p w:rsidR="00000000" w:rsidRDefault="004B73C5">
      <w:pPr>
        <w:pStyle w:val="NormalWeb"/>
        <w:divId w:val="1775788368"/>
      </w:pPr>
      <w:r>
        <w:t> </w:t>
      </w:r>
    </w:p>
    <w:p w:rsidR="00000000" w:rsidRDefault="004B73C5">
      <w:pPr>
        <w:pStyle w:val="NormalWeb"/>
        <w:divId w:val="1775788368"/>
      </w:pPr>
      <w:r>
        <w:rPr>
          <w:rFonts w:ascii="Arial" w:hAnsi="Arial" w:cs="Arial"/>
        </w:rPr>
        <w:t>Харьцуулалт хийхэд:</w:t>
      </w:r>
    </w:p>
    <w:tbl>
      <w:tblPr>
        <w:tblW w:w="9375" w:type="dxa"/>
        <w:jc w:val="center"/>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565"/>
        <w:gridCol w:w="930"/>
        <w:gridCol w:w="930"/>
        <w:gridCol w:w="1130"/>
        <w:gridCol w:w="990"/>
        <w:gridCol w:w="1310"/>
        <w:gridCol w:w="990"/>
        <w:gridCol w:w="1410"/>
        <w:gridCol w:w="1010"/>
        <w:gridCol w:w="1010"/>
        <w:gridCol w:w="1010"/>
      </w:tblGrid>
      <w:tr w:rsidR="00000000">
        <w:trPr>
          <w:divId w:val="1775788368"/>
          <w:trHeight w:val="1260"/>
          <w:tblCellSpacing w:w="0" w:type="dxa"/>
          <w:jc w:val="center"/>
        </w:trPr>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М</w:t>
            </w:r>
            <w:r>
              <w:rPr>
                <w:rFonts w:ascii="Arial" w:hAnsi="Arial" w:cs="Arial"/>
              </w:rPr>
              <w:t>эдээлэл нь байгаа ордууд</w:t>
            </w:r>
          </w:p>
        </w:tc>
        <w:tc>
          <w:tcPr>
            <w:tcW w:w="1800"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Байрлал</w:t>
            </w:r>
          </w:p>
        </w:tc>
        <w:tc>
          <w:tcPr>
            <w:tcW w:w="206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Ашигт малтмалын төрөл</w:t>
            </w:r>
          </w:p>
        </w:tc>
        <w:tc>
          <w:tcPr>
            <w:tcW w:w="22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Ордын төрөл</w:t>
            </w:r>
          </w:p>
        </w:tc>
        <w:tc>
          <w:tcPr>
            <w:tcW w:w="238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Нөөцийн зэрэглэлийн зөрүү</w:t>
            </w:r>
          </w:p>
        </w:tc>
        <w:tc>
          <w:tcPr>
            <w:tcW w:w="198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Нөөцийн тоо хэмжээний зөрүү</w:t>
            </w:r>
          </w:p>
        </w:tc>
      </w:tr>
      <w:tr w:rsidR="00000000">
        <w:trPr>
          <w:divId w:val="1775788368"/>
          <w:trHeight w:val="80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B73C5">
            <w:pPr>
              <w:rPr>
                <w:rFonts w:ascii="Times New Roman" w:eastAsiaTheme="minorEastAsia" w:hAnsi="Times New Roman"/>
                <w:sz w:val="24"/>
                <w:szCs w:val="24"/>
              </w:rPr>
            </w:pPr>
          </w:p>
        </w:tc>
        <w:tc>
          <w:tcPr>
            <w:tcW w:w="9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км</w:t>
            </w:r>
          </w:p>
        </w:tc>
        <w:tc>
          <w:tcPr>
            <w:tcW w:w="9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оноо</w:t>
            </w:r>
          </w:p>
        </w:tc>
        <w:tc>
          <w:tcPr>
            <w:tcW w:w="11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төрөл</w:t>
            </w:r>
          </w:p>
        </w:tc>
        <w:tc>
          <w:tcPr>
            <w:tcW w:w="9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оноо</w:t>
            </w:r>
          </w:p>
        </w:tc>
        <w:tc>
          <w:tcPr>
            <w:tcW w:w="12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төрөл</w:t>
            </w:r>
          </w:p>
        </w:tc>
        <w:tc>
          <w:tcPr>
            <w:tcW w:w="9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оноо</w:t>
            </w:r>
          </w:p>
        </w:tc>
        <w:tc>
          <w:tcPr>
            <w:tcW w:w="13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Нөөцийн зэрэглэл</w:t>
            </w:r>
          </w:p>
        </w:tc>
        <w:tc>
          <w:tcPr>
            <w:tcW w:w="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оноо</w:t>
            </w:r>
          </w:p>
        </w:tc>
        <w:tc>
          <w:tcPr>
            <w:tcW w:w="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w:t>
            </w:r>
          </w:p>
        </w:tc>
        <w:tc>
          <w:tcPr>
            <w:tcW w:w="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оноо</w:t>
            </w:r>
          </w:p>
        </w:tc>
      </w:tr>
      <w:tr w:rsidR="00000000">
        <w:trPr>
          <w:divId w:val="1775788368"/>
          <w:trHeight w:val="2980"/>
          <w:tblCellSpacing w:w="0" w:type="dxa"/>
          <w:jc w:val="center"/>
        </w:trPr>
        <w:tc>
          <w:tcPr>
            <w:tcW w:w="2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lastRenderedPageBreak/>
              <w:t xml:space="preserve">Шилжүүлэх </w:t>
            </w:r>
            <w:r>
              <w:rPr>
                <w:rFonts w:ascii="Arial" w:hAnsi="Arial" w:cs="Arial"/>
              </w:rPr>
              <w:t>МV005A00 тусгай зөвшөөрлийн мэдээлэл</w:t>
            </w:r>
          </w:p>
        </w:tc>
        <w:tc>
          <w:tcPr>
            <w:tcW w:w="10420" w:type="dxa"/>
            <w:gridSpan w:val="1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pPr>
            <w:r>
              <w:rPr>
                <w:rFonts w:ascii="Arial" w:hAnsi="Arial" w:cs="Arial"/>
              </w:rPr>
              <w:t xml:space="preserve"> “ААА”ХХК-ийн МV-0000008 нэртэй алтны шороон орд нь Төв аймгийн Баян сумын нутагт оршдог. Ашигт малтмалын газрын албан бичгээс ордын нийт геологийн нөөц (ГН) нь В зэргээр 615 кг нөөцтэй болох нь тодорхойлогдоно. Ордын </w:t>
            </w:r>
            <w:r>
              <w:rPr>
                <w:rFonts w:ascii="Arial" w:hAnsi="Arial" w:cs="Arial"/>
              </w:rPr>
              <w:t>дундаж агуулга нь 1200 мг/м3, хөрсний зузаан 20 м, алттай давхаргын зузаан 2 м. Ашигт малтмалын ордын тусгай зөвшөөрөл бүхий талбайд олборлолт хийгдэж хөндөгдөөгүй болохыг Баян сумын байгаль орчны байцаагчийн бичгээр тодорхойлж байна. Ордыг өндөр хүчдэлийн</w:t>
            </w:r>
            <w:r>
              <w:rPr>
                <w:rFonts w:ascii="Arial" w:hAnsi="Arial" w:cs="Arial"/>
              </w:rPr>
              <w:t xml:space="preserve"> шугам дайран өнгөрдөг ба засмал болон төмөр замаас 5км-т оршдог. Хамгийн ойр орших суурин газар нь Баян сум ба сумын төвөөс орд хүртэл 14 км юм.</w:t>
            </w:r>
          </w:p>
        </w:tc>
      </w:tr>
      <w:tr w:rsidR="00000000">
        <w:trPr>
          <w:divId w:val="1775788368"/>
          <w:trHeight w:val="400"/>
          <w:tblCellSpacing w:w="0" w:type="dxa"/>
          <w:jc w:val="center"/>
        </w:trPr>
        <w:tc>
          <w:tcPr>
            <w:tcW w:w="2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MV-001A00</w:t>
            </w:r>
          </w:p>
        </w:tc>
        <w:tc>
          <w:tcPr>
            <w:tcW w:w="9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50</w:t>
            </w:r>
          </w:p>
        </w:tc>
        <w:tc>
          <w:tcPr>
            <w:tcW w:w="9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10</w:t>
            </w:r>
          </w:p>
        </w:tc>
        <w:tc>
          <w:tcPr>
            <w:tcW w:w="11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алт</w:t>
            </w:r>
          </w:p>
        </w:tc>
        <w:tc>
          <w:tcPr>
            <w:tcW w:w="9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10</w:t>
            </w:r>
          </w:p>
        </w:tc>
        <w:tc>
          <w:tcPr>
            <w:tcW w:w="12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шороон</w:t>
            </w:r>
          </w:p>
        </w:tc>
        <w:tc>
          <w:tcPr>
            <w:tcW w:w="9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10</w:t>
            </w:r>
          </w:p>
        </w:tc>
        <w:tc>
          <w:tcPr>
            <w:tcW w:w="13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А</w:t>
            </w:r>
          </w:p>
        </w:tc>
        <w:tc>
          <w:tcPr>
            <w:tcW w:w="9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8</w:t>
            </w:r>
          </w:p>
        </w:tc>
        <w:tc>
          <w:tcPr>
            <w:tcW w:w="9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29%</w:t>
            </w:r>
          </w:p>
        </w:tc>
        <w:tc>
          <w:tcPr>
            <w:tcW w:w="9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8</w:t>
            </w:r>
          </w:p>
        </w:tc>
      </w:tr>
      <w:tr w:rsidR="00000000">
        <w:trPr>
          <w:divId w:val="1775788368"/>
          <w:trHeight w:val="400"/>
          <w:tblCellSpacing w:w="0" w:type="dxa"/>
          <w:jc w:val="center"/>
        </w:trPr>
        <w:tc>
          <w:tcPr>
            <w:tcW w:w="2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MV-002A00</w:t>
            </w:r>
          </w:p>
        </w:tc>
        <w:tc>
          <w:tcPr>
            <w:tcW w:w="9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90</w:t>
            </w:r>
          </w:p>
        </w:tc>
        <w:tc>
          <w:tcPr>
            <w:tcW w:w="9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8</w:t>
            </w:r>
          </w:p>
        </w:tc>
        <w:tc>
          <w:tcPr>
            <w:tcW w:w="11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алт</w:t>
            </w:r>
          </w:p>
        </w:tc>
        <w:tc>
          <w:tcPr>
            <w:tcW w:w="9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10</w:t>
            </w:r>
          </w:p>
        </w:tc>
        <w:tc>
          <w:tcPr>
            <w:tcW w:w="12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шороон</w:t>
            </w:r>
          </w:p>
        </w:tc>
        <w:tc>
          <w:tcPr>
            <w:tcW w:w="9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10</w:t>
            </w:r>
          </w:p>
        </w:tc>
        <w:tc>
          <w:tcPr>
            <w:tcW w:w="13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В</w:t>
            </w:r>
          </w:p>
        </w:tc>
        <w:tc>
          <w:tcPr>
            <w:tcW w:w="9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10</w:t>
            </w:r>
          </w:p>
        </w:tc>
        <w:tc>
          <w:tcPr>
            <w:tcW w:w="9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93%</w:t>
            </w:r>
          </w:p>
        </w:tc>
        <w:tc>
          <w:tcPr>
            <w:tcW w:w="9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0</w:t>
            </w:r>
          </w:p>
        </w:tc>
      </w:tr>
      <w:tr w:rsidR="00000000">
        <w:trPr>
          <w:divId w:val="1775788368"/>
          <w:trHeight w:val="400"/>
          <w:tblCellSpacing w:w="0" w:type="dxa"/>
          <w:jc w:val="center"/>
        </w:trPr>
        <w:tc>
          <w:tcPr>
            <w:tcW w:w="2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MV-003A00</w:t>
            </w:r>
          </w:p>
        </w:tc>
        <w:tc>
          <w:tcPr>
            <w:tcW w:w="9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150</w:t>
            </w:r>
          </w:p>
        </w:tc>
        <w:tc>
          <w:tcPr>
            <w:tcW w:w="9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6</w:t>
            </w:r>
          </w:p>
        </w:tc>
        <w:tc>
          <w:tcPr>
            <w:tcW w:w="11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алт</w:t>
            </w:r>
          </w:p>
        </w:tc>
        <w:tc>
          <w:tcPr>
            <w:tcW w:w="9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10</w:t>
            </w:r>
          </w:p>
        </w:tc>
        <w:tc>
          <w:tcPr>
            <w:tcW w:w="12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шороон</w:t>
            </w:r>
          </w:p>
        </w:tc>
        <w:tc>
          <w:tcPr>
            <w:tcW w:w="9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10</w:t>
            </w:r>
          </w:p>
        </w:tc>
        <w:tc>
          <w:tcPr>
            <w:tcW w:w="13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С</w:t>
            </w:r>
          </w:p>
        </w:tc>
        <w:tc>
          <w:tcPr>
            <w:tcW w:w="9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8</w:t>
            </w:r>
          </w:p>
        </w:tc>
        <w:tc>
          <w:tcPr>
            <w:tcW w:w="9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25%</w:t>
            </w:r>
          </w:p>
        </w:tc>
        <w:tc>
          <w:tcPr>
            <w:tcW w:w="9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8</w:t>
            </w:r>
          </w:p>
        </w:tc>
      </w:tr>
    </w:tbl>
    <w:p w:rsidR="00000000" w:rsidRDefault="004B73C5">
      <w:pPr>
        <w:divId w:val="1775788368"/>
        <w:rPr>
          <w:rFonts w:ascii="Times New Roman" w:eastAsia="Times New Roman" w:hAnsi="Times New Roman"/>
          <w:sz w:val="24"/>
          <w:szCs w:val="24"/>
        </w:rPr>
      </w:pPr>
      <w:r>
        <w:rPr>
          <w:rFonts w:ascii="Times New Roman" w:eastAsia="Times New Roman" w:hAnsi="Times New Roman"/>
          <w:sz w:val="24"/>
          <w:szCs w:val="24"/>
        </w:rPr>
        <w:t> </w:t>
      </w:r>
    </w:p>
    <w:p w:rsidR="00000000" w:rsidRDefault="004B73C5">
      <w:pPr>
        <w:pStyle w:val="NormalWeb"/>
        <w:divId w:val="1775788368"/>
      </w:pPr>
      <w:r>
        <w:t> </w:t>
      </w:r>
    </w:p>
    <w:tbl>
      <w:tblPr>
        <w:tblW w:w="9105" w:type="dxa"/>
        <w:jc w:val="center"/>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30"/>
        <w:gridCol w:w="970"/>
        <w:gridCol w:w="910"/>
        <w:gridCol w:w="970"/>
        <w:gridCol w:w="850"/>
        <w:gridCol w:w="1010"/>
        <w:gridCol w:w="990"/>
        <w:gridCol w:w="990"/>
        <w:gridCol w:w="870"/>
        <w:gridCol w:w="990"/>
        <w:gridCol w:w="950"/>
        <w:gridCol w:w="990"/>
        <w:gridCol w:w="1110"/>
      </w:tblGrid>
      <w:tr w:rsidR="00000000">
        <w:trPr>
          <w:divId w:val="1775788368"/>
          <w:trHeight w:val="1600"/>
          <w:tblCellSpacing w:w="0" w:type="dxa"/>
          <w:jc w:val="center"/>
        </w:trPr>
        <w:tc>
          <w:tcPr>
            <w:tcW w:w="18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Биетийн гүн /зөрүү/</w:t>
            </w:r>
          </w:p>
        </w:tc>
        <w:tc>
          <w:tcPr>
            <w:tcW w:w="182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Дундаж агуулгын зөрүү</w:t>
            </w:r>
          </w:p>
        </w:tc>
        <w:tc>
          <w:tcPr>
            <w:tcW w:w="1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Суурин хүртэлх зайны зөрүү</w:t>
            </w:r>
          </w:p>
        </w:tc>
        <w:tc>
          <w:tcPr>
            <w:tcW w:w="192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Засмал зам хүртэлх зайны зөрүү</w:t>
            </w:r>
          </w:p>
        </w:tc>
        <w:tc>
          <w:tcPr>
            <w:tcW w:w="1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Төмөр зам хүртэлх зайны зөрүү</w:t>
            </w:r>
          </w:p>
        </w:tc>
        <w:tc>
          <w:tcPr>
            <w:tcW w:w="188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Өндөр</w:t>
            </w:r>
            <w:r>
              <w:rPr>
                <w:rFonts w:ascii="Arial" w:hAnsi="Arial" w:cs="Arial"/>
              </w:rPr>
              <w:t xml:space="preserve"> </w:t>
            </w:r>
            <w:r>
              <w:rPr>
                <w:rFonts w:ascii="Arial" w:hAnsi="Arial" w:cs="Arial"/>
              </w:rPr>
              <w:t>хүчдэлийн шугам хүртэлх зайны зөрүү</w:t>
            </w:r>
          </w:p>
        </w:tc>
        <w:tc>
          <w:tcPr>
            <w:tcW w:w="1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Нийт оноо</w:t>
            </w:r>
          </w:p>
        </w:tc>
      </w:tr>
      <w:tr w:rsidR="00000000">
        <w:trPr>
          <w:divId w:val="1775788368"/>
          <w:trHeight w:val="800"/>
          <w:tblCellSpacing w:w="0" w:type="dxa"/>
          <w:jc w:val="center"/>
        </w:trPr>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метр</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оноо</w:t>
            </w:r>
          </w:p>
        </w:tc>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хувь</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оноо</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км</w:t>
            </w:r>
          </w:p>
        </w:tc>
        <w:tc>
          <w:tcPr>
            <w:tcW w:w="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оноо</w:t>
            </w:r>
          </w:p>
        </w:tc>
        <w:tc>
          <w:tcPr>
            <w:tcW w:w="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км</w:t>
            </w:r>
          </w:p>
        </w:tc>
        <w:tc>
          <w:tcPr>
            <w:tcW w:w="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оноо</w:t>
            </w:r>
          </w:p>
        </w:tc>
        <w:tc>
          <w:tcPr>
            <w:tcW w:w="8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км</w:t>
            </w:r>
          </w:p>
        </w:tc>
        <w:tc>
          <w:tcPr>
            <w:tcW w:w="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оноо</w:t>
            </w:r>
          </w:p>
        </w:tc>
        <w:tc>
          <w:tcPr>
            <w:tcW w:w="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км</w:t>
            </w:r>
          </w:p>
        </w:tc>
        <w:tc>
          <w:tcPr>
            <w:tcW w:w="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оноо</w:t>
            </w:r>
          </w:p>
        </w:tc>
        <w:tc>
          <w:tcPr>
            <w:tcW w:w="10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t> </w:t>
            </w:r>
          </w:p>
        </w:tc>
      </w:tr>
      <w:tr w:rsidR="00000000">
        <w:trPr>
          <w:divId w:val="1775788368"/>
          <w:trHeight w:val="400"/>
          <w:tblCellSpacing w:w="0" w:type="dxa"/>
          <w:jc w:val="center"/>
        </w:trPr>
        <w:tc>
          <w:tcPr>
            <w:tcW w:w="9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10</w:t>
            </w:r>
          </w:p>
        </w:tc>
        <w:tc>
          <w:tcPr>
            <w:tcW w:w="9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8</w:t>
            </w:r>
          </w:p>
        </w:tc>
        <w:tc>
          <w:tcPr>
            <w:tcW w:w="8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40%</w:t>
            </w:r>
          </w:p>
        </w:tc>
        <w:tc>
          <w:tcPr>
            <w:tcW w:w="9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8</w:t>
            </w:r>
          </w:p>
        </w:tc>
        <w:tc>
          <w:tcPr>
            <w:tcW w:w="8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28</w:t>
            </w:r>
          </w:p>
        </w:tc>
        <w:tc>
          <w:tcPr>
            <w:tcW w:w="9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10</w:t>
            </w:r>
          </w:p>
        </w:tc>
        <w:tc>
          <w:tcPr>
            <w:tcW w:w="9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20</w:t>
            </w:r>
          </w:p>
        </w:tc>
        <w:tc>
          <w:tcPr>
            <w:tcW w:w="9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10</w:t>
            </w:r>
          </w:p>
        </w:tc>
        <w:tc>
          <w:tcPr>
            <w:tcW w:w="8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t> </w:t>
            </w:r>
          </w:p>
        </w:tc>
        <w:tc>
          <w:tcPr>
            <w:tcW w:w="9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0</w:t>
            </w:r>
          </w:p>
        </w:tc>
        <w:tc>
          <w:tcPr>
            <w:tcW w:w="9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t> </w:t>
            </w:r>
          </w:p>
        </w:tc>
        <w:tc>
          <w:tcPr>
            <w:tcW w:w="9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0</w:t>
            </w:r>
          </w:p>
        </w:tc>
        <w:tc>
          <w:tcPr>
            <w:tcW w:w="10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7.45</w:t>
            </w:r>
          </w:p>
        </w:tc>
      </w:tr>
      <w:tr w:rsidR="00000000">
        <w:trPr>
          <w:divId w:val="1775788368"/>
          <w:trHeight w:val="400"/>
          <w:tblCellSpacing w:w="0" w:type="dxa"/>
          <w:jc w:val="center"/>
        </w:trPr>
        <w:tc>
          <w:tcPr>
            <w:tcW w:w="9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15</w:t>
            </w:r>
          </w:p>
        </w:tc>
        <w:tc>
          <w:tcPr>
            <w:tcW w:w="9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6</w:t>
            </w:r>
          </w:p>
        </w:tc>
        <w:tc>
          <w:tcPr>
            <w:tcW w:w="8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20%</w:t>
            </w:r>
          </w:p>
        </w:tc>
        <w:tc>
          <w:tcPr>
            <w:tcW w:w="9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8</w:t>
            </w:r>
          </w:p>
        </w:tc>
        <w:tc>
          <w:tcPr>
            <w:tcW w:w="8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11</w:t>
            </w:r>
          </w:p>
        </w:tc>
        <w:tc>
          <w:tcPr>
            <w:tcW w:w="9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10</w:t>
            </w:r>
          </w:p>
        </w:tc>
        <w:tc>
          <w:tcPr>
            <w:tcW w:w="9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t> </w:t>
            </w:r>
          </w:p>
        </w:tc>
        <w:tc>
          <w:tcPr>
            <w:tcW w:w="9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0</w:t>
            </w:r>
          </w:p>
        </w:tc>
        <w:tc>
          <w:tcPr>
            <w:tcW w:w="8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t> </w:t>
            </w:r>
          </w:p>
        </w:tc>
        <w:tc>
          <w:tcPr>
            <w:tcW w:w="9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0</w:t>
            </w:r>
          </w:p>
        </w:tc>
        <w:tc>
          <w:tcPr>
            <w:tcW w:w="9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8</w:t>
            </w:r>
          </w:p>
        </w:tc>
        <w:tc>
          <w:tcPr>
            <w:tcW w:w="9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10</w:t>
            </w:r>
          </w:p>
        </w:tc>
        <w:tc>
          <w:tcPr>
            <w:tcW w:w="10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6.55</w:t>
            </w:r>
          </w:p>
        </w:tc>
      </w:tr>
      <w:tr w:rsidR="00000000">
        <w:trPr>
          <w:divId w:val="1775788368"/>
          <w:trHeight w:val="400"/>
          <w:tblCellSpacing w:w="0" w:type="dxa"/>
          <w:jc w:val="center"/>
        </w:trPr>
        <w:tc>
          <w:tcPr>
            <w:tcW w:w="9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15</w:t>
            </w:r>
          </w:p>
        </w:tc>
        <w:tc>
          <w:tcPr>
            <w:tcW w:w="9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6</w:t>
            </w:r>
          </w:p>
        </w:tc>
        <w:tc>
          <w:tcPr>
            <w:tcW w:w="8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60%</w:t>
            </w:r>
          </w:p>
        </w:tc>
        <w:tc>
          <w:tcPr>
            <w:tcW w:w="9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4</w:t>
            </w:r>
          </w:p>
        </w:tc>
        <w:tc>
          <w:tcPr>
            <w:tcW w:w="8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4</w:t>
            </w:r>
          </w:p>
        </w:tc>
        <w:tc>
          <w:tcPr>
            <w:tcW w:w="9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10</w:t>
            </w:r>
          </w:p>
        </w:tc>
        <w:tc>
          <w:tcPr>
            <w:tcW w:w="9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15</w:t>
            </w:r>
          </w:p>
        </w:tc>
        <w:tc>
          <w:tcPr>
            <w:tcW w:w="9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10</w:t>
            </w:r>
          </w:p>
        </w:tc>
        <w:tc>
          <w:tcPr>
            <w:tcW w:w="8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15</w:t>
            </w:r>
          </w:p>
        </w:tc>
        <w:tc>
          <w:tcPr>
            <w:tcW w:w="9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10</w:t>
            </w:r>
          </w:p>
        </w:tc>
        <w:tc>
          <w:tcPr>
            <w:tcW w:w="9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0</w:t>
            </w:r>
          </w:p>
        </w:tc>
        <w:tc>
          <w:tcPr>
            <w:tcW w:w="9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10</w:t>
            </w:r>
          </w:p>
        </w:tc>
        <w:tc>
          <w:tcPr>
            <w:tcW w:w="10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8.36</w:t>
            </w:r>
          </w:p>
        </w:tc>
      </w:tr>
    </w:tbl>
    <w:p w:rsidR="00000000" w:rsidRDefault="004B73C5">
      <w:pPr>
        <w:divId w:val="1775788368"/>
        <w:rPr>
          <w:rFonts w:ascii="Times New Roman" w:eastAsia="Times New Roman" w:hAnsi="Times New Roman"/>
          <w:sz w:val="24"/>
          <w:szCs w:val="24"/>
        </w:rPr>
      </w:pPr>
      <w:r>
        <w:rPr>
          <w:rFonts w:ascii="Times New Roman" w:eastAsia="Times New Roman" w:hAnsi="Times New Roman"/>
          <w:sz w:val="24"/>
          <w:szCs w:val="24"/>
        </w:rPr>
        <w:t> </w:t>
      </w:r>
    </w:p>
    <w:p w:rsidR="00000000" w:rsidRDefault="004B73C5">
      <w:pPr>
        <w:pStyle w:val="NormalWeb"/>
        <w:divId w:val="1775788368"/>
      </w:pPr>
      <w:r>
        <w:rPr>
          <w:rFonts w:ascii="Arial" w:hAnsi="Arial" w:cs="Arial"/>
        </w:rPr>
        <w:t xml:space="preserve">Дээрх хүснэгт үзүүлсэн шалгуур үзүүлэлтүүдээр шалгаж үзэхэд МV005A00 дугаартай ашиглалтын тусгай зөвшөөрлийн үнийгMV-001A00 болон MV-003A00 дугаар бүхий тусгай зөвшөөрлүүдийн </w:t>
      </w:r>
      <w:r>
        <w:rPr>
          <w:rFonts w:ascii="Arial" w:hAnsi="Arial" w:cs="Arial"/>
        </w:rPr>
        <w:t>дундаж мэдээлэлд үндэслэн дараах байдлаар гаргана.</w:t>
      </w:r>
    </w:p>
    <w:p w:rsidR="00000000" w:rsidRDefault="004B73C5">
      <w:pPr>
        <w:pStyle w:val="NormalWeb"/>
        <w:divId w:val="1775788368"/>
      </w:pPr>
      <w:r>
        <w:rPr>
          <w:rFonts w:ascii="Arial" w:hAnsi="Arial" w:cs="Arial"/>
        </w:rPr>
        <w:t>                                                                                        </w:t>
      </w:r>
      <w:r>
        <w:rPr>
          <w:rFonts w:ascii="Arial" w:hAnsi="Arial" w:cs="Arial"/>
          <w:noProof/>
        </w:rPr>
        <w:drawing>
          <wp:inline distT="0" distB="0" distL="0" distR="0">
            <wp:extent cx="304800" cy="304800"/>
            <wp:effectExtent l="0" t="0" r="0" b="0"/>
            <wp:docPr id="6" name="Picture 6" descr="Description: C:\uploads\images\3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ploads\images\380.4.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4B73C5">
      <w:pPr>
        <w:pStyle w:val="NormalWeb"/>
        <w:divId w:val="1775788368"/>
      </w:pPr>
      <w:r>
        <w:rPr>
          <w:rFonts w:ascii="Arial" w:hAnsi="Arial" w:cs="Arial"/>
        </w:rPr>
        <w:t>Тооцооллыг хүснэгтээр харуулбал:</w:t>
      </w:r>
    </w:p>
    <w:tbl>
      <w:tblPr>
        <w:tblW w:w="9165" w:type="dxa"/>
        <w:jc w:val="center"/>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990"/>
        <w:gridCol w:w="1890"/>
        <w:gridCol w:w="1530"/>
        <w:gridCol w:w="2510"/>
        <w:gridCol w:w="2450"/>
      </w:tblGrid>
      <w:tr w:rsidR="00000000">
        <w:trPr>
          <w:divId w:val="1775788368"/>
          <w:trHeight w:val="20"/>
          <w:tblCellSpacing w:w="0" w:type="dxa"/>
          <w:jc w:val="center"/>
        </w:trPr>
        <w:tc>
          <w:tcPr>
            <w:tcW w:w="5820"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lastRenderedPageBreak/>
              <w:t>Үзүүлэлт</w:t>
            </w:r>
          </w:p>
        </w:tc>
        <w:tc>
          <w:tcPr>
            <w:tcW w:w="15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Хэмжих нэгж</w:t>
            </w:r>
          </w:p>
        </w:tc>
        <w:tc>
          <w:tcPr>
            <w:tcW w:w="2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Жиших орд №1</w:t>
            </w:r>
            <w:r>
              <w:rPr>
                <w:rFonts w:ascii="Arial" w:hAnsi="Arial" w:cs="Arial"/>
              </w:rPr>
              <w:br/>
              <w:t>MV-001A00</w:t>
            </w:r>
          </w:p>
        </w:tc>
        <w:tc>
          <w:tcPr>
            <w:tcW w:w="24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jc w:val="center"/>
            </w:pPr>
            <w:r>
              <w:rPr>
                <w:rFonts w:ascii="Arial" w:hAnsi="Arial" w:cs="Arial"/>
              </w:rPr>
              <w:t>Жиших орд №2</w:t>
            </w:r>
            <w:r>
              <w:rPr>
                <w:rFonts w:ascii="Arial" w:hAnsi="Arial" w:cs="Arial"/>
              </w:rPr>
              <w:br/>
              <w:t>MV-003A00</w:t>
            </w:r>
          </w:p>
        </w:tc>
      </w:tr>
      <w:tr w:rsidR="00000000">
        <w:trPr>
          <w:divId w:val="1775788368"/>
          <w:trHeight w:val="20"/>
          <w:tblCellSpacing w:w="0" w:type="dxa"/>
          <w:jc w:val="center"/>
        </w:trPr>
        <w:tc>
          <w:tcPr>
            <w:tcW w:w="5820"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pPr>
            <w:r>
              <w:rPr>
                <w:rFonts w:ascii="Arial" w:hAnsi="Arial" w:cs="Arial"/>
              </w:rPr>
              <w:t>Ашигт малтмалын төрөл</w:t>
            </w:r>
          </w:p>
        </w:tc>
        <w:tc>
          <w:tcPr>
            <w:tcW w:w="15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t> </w:t>
            </w:r>
          </w:p>
        </w:tc>
        <w:tc>
          <w:tcPr>
            <w:tcW w:w="24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алт</w:t>
            </w:r>
          </w:p>
        </w:tc>
        <w:tc>
          <w:tcPr>
            <w:tcW w:w="24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алт</w:t>
            </w:r>
          </w:p>
        </w:tc>
      </w:tr>
      <w:tr w:rsidR="00000000">
        <w:trPr>
          <w:divId w:val="1775788368"/>
          <w:trHeight w:val="20"/>
          <w:tblCellSpacing w:w="0" w:type="dxa"/>
          <w:jc w:val="center"/>
        </w:trPr>
        <w:tc>
          <w:tcPr>
            <w:tcW w:w="5820"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pPr>
            <w:r>
              <w:rPr>
                <w:rFonts w:ascii="Arial" w:hAnsi="Arial" w:cs="Arial"/>
              </w:rPr>
              <w:t>Ордын төрөл</w:t>
            </w:r>
          </w:p>
        </w:tc>
        <w:tc>
          <w:tcPr>
            <w:tcW w:w="15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t> </w:t>
            </w:r>
          </w:p>
        </w:tc>
        <w:tc>
          <w:tcPr>
            <w:tcW w:w="24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Шороон орд</w:t>
            </w:r>
          </w:p>
        </w:tc>
        <w:tc>
          <w:tcPr>
            <w:tcW w:w="24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Шороон орд</w:t>
            </w:r>
          </w:p>
        </w:tc>
      </w:tr>
      <w:tr w:rsidR="00000000">
        <w:trPr>
          <w:divId w:val="1775788368"/>
          <w:trHeight w:val="20"/>
          <w:tblCellSpacing w:w="0" w:type="dxa"/>
          <w:jc w:val="center"/>
        </w:trPr>
        <w:tc>
          <w:tcPr>
            <w:tcW w:w="5820"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pPr>
            <w:r>
              <w:rPr>
                <w:rFonts w:ascii="Arial" w:hAnsi="Arial" w:cs="Arial"/>
              </w:rPr>
              <w:t>Геологийн нөөцийн хэмжээ</w:t>
            </w:r>
          </w:p>
        </w:tc>
        <w:tc>
          <w:tcPr>
            <w:tcW w:w="15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кг</w:t>
            </w:r>
          </w:p>
        </w:tc>
        <w:tc>
          <w:tcPr>
            <w:tcW w:w="24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870.2</w:t>
            </w:r>
          </w:p>
        </w:tc>
        <w:tc>
          <w:tcPr>
            <w:tcW w:w="24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459.15</w:t>
            </w:r>
          </w:p>
        </w:tc>
      </w:tr>
      <w:tr w:rsidR="00000000">
        <w:trPr>
          <w:divId w:val="1775788368"/>
          <w:trHeight w:val="20"/>
          <w:tblCellSpacing w:w="0" w:type="dxa"/>
          <w:jc w:val="center"/>
        </w:trPr>
        <w:tc>
          <w:tcPr>
            <w:tcW w:w="396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pPr>
            <w:r>
              <w:rPr>
                <w:rFonts w:ascii="Arial" w:hAnsi="Arial" w:cs="Arial"/>
              </w:rPr>
              <w:t>Нөөцийн зэрэглэл</w:t>
            </w:r>
          </w:p>
        </w:tc>
        <w:tc>
          <w:tcPr>
            <w:tcW w:w="18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В</w:t>
            </w:r>
          </w:p>
        </w:tc>
        <w:tc>
          <w:tcPr>
            <w:tcW w:w="15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t> </w:t>
            </w:r>
          </w:p>
        </w:tc>
        <w:tc>
          <w:tcPr>
            <w:tcW w:w="24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В</w:t>
            </w:r>
          </w:p>
        </w:tc>
        <w:tc>
          <w:tcPr>
            <w:tcW w:w="24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В</w:t>
            </w:r>
          </w:p>
        </w:tc>
      </w:tr>
      <w:tr w:rsidR="00000000">
        <w:trPr>
          <w:divId w:val="1775788368"/>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B73C5">
            <w:pPr>
              <w:rPr>
                <w:rFonts w:ascii="Times New Roman" w:eastAsiaTheme="minorEastAsia" w:hAnsi="Times New Roman"/>
                <w:sz w:val="24"/>
                <w:szCs w:val="24"/>
              </w:rPr>
            </w:pPr>
          </w:p>
        </w:tc>
        <w:tc>
          <w:tcPr>
            <w:tcW w:w="18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С</w:t>
            </w:r>
          </w:p>
        </w:tc>
        <w:tc>
          <w:tcPr>
            <w:tcW w:w="15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t> </w:t>
            </w:r>
          </w:p>
        </w:tc>
        <w:tc>
          <w:tcPr>
            <w:tcW w:w="24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С</w:t>
            </w:r>
          </w:p>
        </w:tc>
        <w:tc>
          <w:tcPr>
            <w:tcW w:w="24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775788368"/>
          <w:trHeight w:val="20"/>
          <w:tblCellSpacing w:w="0" w:type="dxa"/>
          <w:jc w:val="center"/>
        </w:trPr>
        <w:tc>
          <w:tcPr>
            <w:tcW w:w="5820"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pPr>
            <w:r>
              <w:rPr>
                <w:rFonts w:ascii="Arial" w:hAnsi="Arial" w:cs="Arial"/>
              </w:rPr>
              <w:t>Дундаж агуулга</w:t>
            </w:r>
          </w:p>
        </w:tc>
        <w:tc>
          <w:tcPr>
            <w:tcW w:w="15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гр/тн</w:t>
            </w:r>
          </w:p>
        </w:tc>
        <w:tc>
          <w:tcPr>
            <w:tcW w:w="24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2.25</w:t>
            </w:r>
          </w:p>
        </w:tc>
        <w:tc>
          <w:tcPr>
            <w:tcW w:w="24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2.46</w:t>
            </w:r>
          </w:p>
        </w:tc>
      </w:tr>
      <w:tr w:rsidR="00000000">
        <w:trPr>
          <w:divId w:val="1775788368"/>
          <w:trHeight w:val="20"/>
          <w:tblCellSpacing w:w="0" w:type="dxa"/>
          <w:jc w:val="center"/>
        </w:trPr>
        <w:tc>
          <w:tcPr>
            <w:tcW w:w="5820"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pPr>
            <w:r>
              <w:rPr>
                <w:rFonts w:ascii="Arial" w:hAnsi="Arial" w:cs="Arial"/>
              </w:rPr>
              <w:t>Ашиглах нөөцийн хэмжээ</w:t>
            </w:r>
          </w:p>
        </w:tc>
        <w:tc>
          <w:tcPr>
            <w:tcW w:w="15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кг</w:t>
            </w:r>
          </w:p>
        </w:tc>
        <w:tc>
          <w:tcPr>
            <w:tcW w:w="24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722.95</w:t>
            </w:r>
          </w:p>
        </w:tc>
        <w:tc>
          <w:tcPr>
            <w:tcW w:w="24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394.92</w:t>
            </w:r>
          </w:p>
        </w:tc>
      </w:tr>
      <w:tr w:rsidR="00000000">
        <w:trPr>
          <w:divId w:val="1775788368"/>
          <w:trHeight w:val="20"/>
          <w:tblCellSpacing w:w="0" w:type="dxa"/>
          <w:jc w:val="center"/>
        </w:trPr>
        <w:tc>
          <w:tcPr>
            <w:tcW w:w="5820"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pPr>
            <w:r>
              <w:rPr>
                <w:rFonts w:ascii="Arial" w:hAnsi="Arial" w:cs="Arial"/>
              </w:rPr>
              <w:t>Ашиглах жил</w:t>
            </w:r>
          </w:p>
        </w:tc>
        <w:tc>
          <w:tcPr>
            <w:tcW w:w="15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жил</w:t>
            </w:r>
          </w:p>
        </w:tc>
        <w:tc>
          <w:tcPr>
            <w:tcW w:w="24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2</w:t>
            </w:r>
          </w:p>
        </w:tc>
        <w:tc>
          <w:tcPr>
            <w:tcW w:w="24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2</w:t>
            </w:r>
          </w:p>
        </w:tc>
      </w:tr>
      <w:tr w:rsidR="00000000">
        <w:trPr>
          <w:divId w:val="1775788368"/>
          <w:trHeight w:val="20"/>
          <w:tblCellSpacing w:w="0" w:type="dxa"/>
          <w:jc w:val="center"/>
        </w:trPr>
        <w:tc>
          <w:tcPr>
            <w:tcW w:w="5820"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pPr>
            <w:r>
              <w:rPr>
                <w:rFonts w:ascii="Arial" w:hAnsi="Arial" w:cs="Arial"/>
              </w:rPr>
              <w:t>Нийт хөрөнгө оруулалт</w:t>
            </w:r>
          </w:p>
        </w:tc>
        <w:tc>
          <w:tcPr>
            <w:tcW w:w="15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сая.төг</w:t>
            </w:r>
          </w:p>
        </w:tc>
        <w:tc>
          <w:tcPr>
            <w:tcW w:w="24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6,800.30</w:t>
            </w:r>
          </w:p>
        </w:tc>
        <w:tc>
          <w:tcPr>
            <w:tcW w:w="24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6,197.40</w:t>
            </w:r>
          </w:p>
        </w:tc>
      </w:tr>
      <w:tr w:rsidR="00000000">
        <w:trPr>
          <w:divId w:val="1775788368"/>
          <w:trHeight w:val="20"/>
          <w:tblCellSpacing w:w="0" w:type="dxa"/>
          <w:jc w:val="center"/>
        </w:trPr>
        <w:tc>
          <w:tcPr>
            <w:tcW w:w="5820"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pPr>
            <w:r>
              <w:rPr>
                <w:rFonts w:ascii="Arial" w:hAnsi="Arial" w:cs="Arial"/>
              </w:rPr>
              <w:t>Борлуулах үнэ</w:t>
            </w:r>
          </w:p>
        </w:tc>
        <w:tc>
          <w:tcPr>
            <w:tcW w:w="15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төг/гр</w:t>
            </w:r>
          </w:p>
        </w:tc>
        <w:tc>
          <w:tcPr>
            <w:tcW w:w="24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75,933.60</w:t>
            </w:r>
          </w:p>
        </w:tc>
        <w:tc>
          <w:tcPr>
            <w:tcW w:w="24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72,495.00</w:t>
            </w:r>
          </w:p>
        </w:tc>
      </w:tr>
      <w:tr w:rsidR="00000000">
        <w:trPr>
          <w:divId w:val="1775788368"/>
          <w:trHeight w:val="20"/>
          <w:tblCellSpacing w:w="0" w:type="dxa"/>
          <w:jc w:val="center"/>
        </w:trPr>
        <w:tc>
          <w:tcPr>
            <w:tcW w:w="5820"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pPr>
            <w:r>
              <w:rPr>
                <w:rFonts w:ascii="Arial" w:hAnsi="Arial" w:cs="Arial"/>
              </w:rPr>
              <w:t>Нийт борлуулалтын орлого</w:t>
            </w:r>
          </w:p>
        </w:tc>
        <w:tc>
          <w:tcPr>
            <w:tcW w:w="15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сая.төг</w:t>
            </w:r>
          </w:p>
        </w:tc>
        <w:tc>
          <w:tcPr>
            <w:tcW w:w="24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54,896.46</w:t>
            </w:r>
          </w:p>
        </w:tc>
        <w:tc>
          <w:tcPr>
            <w:tcW w:w="24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28,629.44</w:t>
            </w:r>
          </w:p>
        </w:tc>
      </w:tr>
      <w:tr w:rsidR="00000000">
        <w:trPr>
          <w:divId w:val="1775788368"/>
          <w:trHeight w:val="20"/>
          <w:tblCellSpacing w:w="0" w:type="dxa"/>
          <w:jc w:val="center"/>
        </w:trPr>
        <w:tc>
          <w:tcPr>
            <w:tcW w:w="5820"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pPr>
            <w:r>
              <w:rPr>
                <w:rFonts w:ascii="Arial" w:hAnsi="Arial" w:cs="Arial"/>
              </w:rPr>
              <w:t>Нийт зардал</w:t>
            </w:r>
          </w:p>
        </w:tc>
        <w:tc>
          <w:tcPr>
            <w:tcW w:w="15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сая.төг</w:t>
            </w:r>
          </w:p>
        </w:tc>
        <w:tc>
          <w:tcPr>
            <w:tcW w:w="24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34,146.11</w:t>
            </w:r>
          </w:p>
        </w:tc>
        <w:tc>
          <w:tcPr>
            <w:tcW w:w="24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20,332.40</w:t>
            </w:r>
          </w:p>
        </w:tc>
      </w:tr>
      <w:tr w:rsidR="00000000">
        <w:trPr>
          <w:divId w:val="1775788368"/>
          <w:trHeight w:val="20"/>
          <w:tblCellSpacing w:w="0" w:type="dxa"/>
          <w:jc w:val="center"/>
        </w:trPr>
        <w:tc>
          <w:tcPr>
            <w:tcW w:w="5820"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pPr>
            <w:r>
              <w:rPr>
                <w:rFonts w:ascii="Arial" w:hAnsi="Arial" w:cs="Arial"/>
              </w:rPr>
              <w:t>Татварын өмнөх ашиг</w:t>
            </w:r>
          </w:p>
        </w:tc>
        <w:tc>
          <w:tcPr>
            <w:tcW w:w="15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сая.төг</w:t>
            </w:r>
          </w:p>
        </w:tc>
        <w:tc>
          <w:tcPr>
            <w:tcW w:w="24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20,750.35</w:t>
            </w:r>
          </w:p>
        </w:tc>
        <w:tc>
          <w:tcPr>
            <w:tcW w:w="24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8,297.00</w:t>
            </w:r>
          </w:p>
        </w:tc>
      </w:tr>
      <w:tr w:rsidR="00000000">
        <w:trPr>
          <w:divId w:val="1775788368"/>
          <w:trHeight w:val="20"/>
          <w:tblCellSpacing w:w="0" w:type="dxa"/>
          <w:jc w:val="center"/>
        </w:trPr>
        <w:tc>
          <w:tcPr>
            <w:tcW w:w="5820"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pPr>
            <w:r>
              <w:rPr>
                <w:rFonts w:ascii="Arial" w:hAnsi="Arial" w:cs="Arial"/>
              </w:rPr>
              <w:t>Ашгийн татвар / 10% /</w:t>
            </w:r>
          </w:p>
        </w:tc>
        <w:tc>
          <w:tcPr>
            <w:tcW w:w="15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сая.төг</w:t>
            </w:r>
          </w:p>
        </w:tc>
        <w:tc>
          <w:tcPr>
            <w:tcW w:w="24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3,852.79</w:t>
            </w:r>
          </w:p>
        </w:tc>
        <w:tc>
          <w:tcPr>
            <w:tcW w:w="24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1,170.91</w:t>
            </w:r>
          </w:p>
        </w:tc>
      </w:tr>
      <w:tr w:rsidR="00000000">
        <w:trPr>
          <w:divId w:val="1775788368"/>
          <w:trHeight w:val="20"/>
          <w:tblCellSpacing w:w="0" w:type="dxa"/>
          <w:jc w:val="center"/>
        </w:trPr>
        <w:tc>
          <w:tcPr>
            <w:tcW w:w="5820"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pPr>
            <w:r>
              <w:rPr>
                <w:rFonts w:ascii="Arial" w:hAnsi="Arial" w:cs="Arial"/>
              </w:rPr>
              <w:t xml:space="preserve">Татварын дараах ашиг буюу </w:t>
            </w:r>
            <w:r>
              <w:rPr>
                <w:rFonts w:ascii="Arial" w:hAnsi="Arial" w:cs="Arial"/>
              </w:rPr>
              <w:t>цэвэр ашиг</w:t>
            </w:r>
          </w:p>
        </w:tc>
        <w:tc>
          <w:tcPr>
            <w:tcW w:w="15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сая.төг</w:t>
            </w:r>
          </w:p>
        </w:tc>
        <w:tc>
          <w:tcPr>
            <w:tcW w:w="24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16,897.56</w:t>
            </w:r>
          </w:p>
        </w:tc>
        <w:tc>
          <w:tcPr>
            <w:tcW w:w="24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7,126.10</w:t>
            </w:r>
          </w:p>
        </w:tc>
      </w:tr>
      <w:tr w:rsidR="00000000">
        <w:trPr>
          <w:divId w:val="1775788368"/>
          <w:trHeight w:val="20"/>
          <w:tblCellSpacing w:w="0" w:type="dxa"/>
          <w:jc w:val="center"/>
        </w:trPr>
        <w:tc>
          <w:tcPr>
            <w:tcW w:w="5820"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pPr>
            <w:r>
              <w:rPr>
                <w:rFonts w:ascii="Arial" w:hAnsi="Arial" w:cs="Arial"/>
              </w:rPr>
              <w:t>ЭХШ</w:t>
            </w:r>
          </w:p>
        </w:tc>
        <w:tc>
          <w:tcPr>
            <w:tcW w:w="15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сая.төг</w:t>
            </w:r>
          </w:p>
        </w:tc>
        <w:tc>
          <w:tcPr>
            <w:tcW w:w="24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1,083.70</w:t>
            </w:r>
          </w:p>
        </w:tc>
        <w:tc>
          <w:tcPr>
            <w:tcW w:w="24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2,846.40</w:t>
            </w:r>
          </w:p>
        </w:tc>
      </w:tr>
      <w:tr w:rsidR="00000000">
        <w:trPr>
          <w:divId w:val="1775788368"/>
          <w:trHeight w:val="20"/>
          <w:tblCellSpacing w:w="0" w:type="dxa"/>
          <w:jc w:val="center"/>
        </w:trPr>
        <w:tc>
          <w:tcPr>
            <w:tcW w:w="5820"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pPr>
            <w:r>
              <w:rPr>
                <w:rFonts w:ascii="Arial" w:hAnsi="Arial" w:cs="Arial"/>
              </w:rPr>
              <w:t>Бэлэн мөнгөний урсгал</w:t>
            </w:r>
          </w:p>
        </w:tc>
        <w:tc>
          <w:tcPr>
            <w:tcW w:w="15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сая.төг</w:t>
            </w:r>
          </w:p>
        </w:tc>
        <w:tc>
          <w:tcPr>
            <w:tcW w:w="24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17,981.26</w:t>
            </w:r>
          </w:p>
        </w:tc>
        <w:tc>
          <w:tcPr>
            <w:tcW w:w="24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3,775.10</w:t>
            </w:r>
          </w:p>
        </w:tc>
      </w:tr>
      <w:tr w:rsidR="00000000">
        <w:trPr>
          <w:divId w:val="1775788368"/>
          <w:trHeight w:val="20"/>
          <w:tblCellSpacing w:w="0" w:type="dxa"/>
          <w:jc w:val="center"/>
        </w:trPr>
        <w:tc>
          <w:tcPr>
            <w:tcW w:w="5820"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pPr>
            <w:r>
              <w:rPr>
                <w:rFonts w:ascii="Arial" w:hAnsi="Arial" w:cs="Arial"/>
              </w:rPr>
              <w:t>Дискаунт</w:t>
            </w:r>
          </w:p>
        </w:tc>
        <w:tc>
          <w:tcPr>
            <w:tcW w:w="15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w:t>
            </w:r>
          </w:p>
        </w:tc>
        <w:tc>
          <w:tcPr>
            <w:tcW w:w="24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10%</w:t>
            </w:r>
          </w:p>
        </w:tc>
        <w:tc>
          <w:tcPr>
            <w:tcW w:w="24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10%</w:t>
            </w:r>
          </w:p>
        </w:tc>
      </w:tr>
      <w:tr w:rsidR="00000000">
        <w:trPr>
          <w:divId w:val="1775788368"/>
          <w:trHeight w:val="20"/>
          <w:tblCellSpacing w:w="0" w:type="dxa"/>
          <w:jc w:val="center"/>
        </w:trPr>
        <w:tc>
          <w:tcPr>
            <w:tcW w:w="5820"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pPr>
            <w:r>
              <w:rPr>
                <w:rFonts w:ascii="Arial" w:hAnsi="Arial" w:cs="Arial"/>
              </w:rPr>
              <w:t>NPV</w:t>
            </w:r>
          </w:p>
        </w:tc>
        <w:tc>
          <w:tcPr>
            <w:tcW w:w="15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сая.төг</w:t>
            </w:r>
          </w:p>
        </w:tc>
        <w:tc>
          <w:tcPr>
            <w:tcW w:w="24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8,346.99</w:t>
            </w:r>
          </w:p>
        </w:tc>
        <w:tc>
          <w:tcPr>
            <w:tcW w:w="24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2,322.36</w:t>
            </w:r>
          </w:p>
        </w:tc>
      </w:tr>
      <w:tr w:rsidR="00000000">
        <w:trPr>
          <w:divId w:val="1775788368"/>
          <w:trHeight w:val="20"/>
          <w:tblCellSpacing w:w="0" w:type="dxa"/>
          <w:jc w:val="center"/>
        </w:trPr>
        <w:tc>
          <w:tcPr>
            <w:tcW w:w="5820"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pPr>
            <w:r>
              <w:rPr>
                <w:rFonts w:ascii="Arial" w:hAnsi="Arial" w:cs="Arial"/>
              </w:rPr>
              <w:t>Өгөөжийн</w:t>
            </w:r>
            <w:r>
              <w:rPr>
                <w:rFonts w:ascii="Arial" w:hAnsi="Arial" w:cs="Arial"/>
              </w:rPr>
              <w:t xml:space="preserve"> дотоод норм (IRR)</w:t>
            </w:r>
          </w:p>
        </w:tc>
        <w:tc>
          <w:tcPr>
            <w:tcW w:w="15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w:t>
            </w:r>
          </w:p>
        </w:tc>
        <w:tc>
          <w:tcPr>
            <w:tcW w:w="24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78%</w:t>
            </w:r>
          </w:p>
        </w:tc>
        <w:tc>
          <w:tcPr>
            <w:tcW w:w="24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34%</w:t>
            </w:r>
          </w:p>
        </w:tc>
      </w:tr>
      <w:tr w:rsidR="00000000">
        <w:trPr>
          <w:divId w:val="1775788368"/>
          <w:trHeight w:val="20"/>
          <w:tblCellSpacing w:w="0" w:type="dxa"/>
          <w:jc w:val="center"/>
        </w:trPr>
        <w:tc>
          <w:tcPr>
            <w:tcW w:w="5820"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pPr>
            <w:r>
              <w:rPr>
                <w:rFonts w:ascii="Arial" w:hAnsi="Arial" w:cs="Arial"/>
              </w:rPr>
              <w:t>Татвар ногдуулах дүн</w:t>
            </w:r>
          </w:p>
        </w:tc>
        <w:tc>
          <w:tcPr>
            <w:tcW w:w="15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сая.төг</w:t>
            </w:r>
          </w:p>
        </w:tc>
        <w:tc>
          <w:tcPr>
            <w:tcW w:w="24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6,510.65</w:t>
            </w:r>
          </w:p>
        </w:tc>
        <w:tc>
          <w:tcPr>
            <w:tcW w:w="24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797.13</w:t>
            </w:r>
          </w:p>
        </w:tc>
      </w:tr>
      <w:tr w:rsidR="00000000">
        <w:trPr>
          <w:divId w:val="1775788368"/>
          <w:trHeight w:val="20"/>
          <w:tblCellSpacing w:w="0" w:type="dxa"/>
          <w:jc w:val="center"/>
        </w:trPr>
        <w:tc>
          <w:tcPr>
            <w:tcW w:w="582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pPr>
            <w:r>
              <w:rPr>
                <w:rFonts w:ascii="Arial" w:hAnsi="Arial" w:cs="Arial"/>
              </w:rPr>
              <w:t>1 гр алтанд ногдох бодит үнэлгээ</w:t>
            </w:r>
          </w:p>
        </w:tc>
        <w:tc>
          <w:tcPr>
            <w:tcW w:w="15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төг/гр</w:t>
            </w:r>
          </w:p>
        </w:tc>
        <w:tc>
          <w:tcPr>
            <w:tcW w:w="24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7,481.79</w:t>
            </w:r>
          </w:p>
        </w:tc>
        <w:tc>
          <w:tcPr>
            <w:tcW w:w="24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1,736.09</w:t>
            </w:r>
          </w:p>
        </w:tc>
      </w:tr>
      <w:tr w:rsidR="00000000">
        <w:trPr>
          <w:divId w:val="1775788368"/>
          <w:trHeight w:val="20"/>
          <w:tblCellSpacing w:w="0" w:type="dxa"/>
          <w:jc w:val="center"/>
        </w:trPr>
        <w:tc>
          <w:tcPr>
            <w:tcW w:w="582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pPr>
            <w:r>
              <w:rPr>
                <w:rFonts w:ascii="Arial" w:hAnsi="Arial" w:cs="Arial"/>
              </w:rPr>
              <w:t>1 гр алтанд ногдох дундаж үнэлгээ</w:t>
            </w:r>
          </w:p>
        </w:tc>
        <w:tc>
          <w:tcPr>
            <w:tcW w:w="15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төг/гр</w:t>
            </w:r>
          </w:p>
        </w:tc>
        <w:tc>
          <w:tcPr>
            <w:tcW w:w="4900"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4,608.94</w:t>
            </w:r>
          </w:p>
        </w:tc>
      </w:tr>
      <w:tr w:rsidR="00000000">
        <w:trPr>
          <w:divId w:val="1775788368"/>
          <w:trHeight w:val="20"/>
          <w:tblCellSpacing w:w="0" w:type="dxa"/>
          <w:jc w:val="center"/>
        </w:trPr>
        <w:tc>
          <w:tcPr>
            <w:tcW w:w="582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pPr>
            <w:r>
              <w:rPr>
                <w:rFonts w:ascii="Arial" w:hAnsi="Arial" w:cs="Arial"/>
              </w:rPr>
              <w:t>Шилжүүлж буй тусгай зөвшөөрлийн нөөц</w:t>
            </w:r>
          </w:p>
        </w:tc>
        <w:tc>
          <w:tcPr>
            <w:tcW w:w="15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кг</w:t>
            </w:r>
          </w:p>
        </w:tc>
        <w:tc>
          <w:tcPr>
            <w:tcW w:w="4900"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615</w:t>
            </w:r>
          </w:p>
        </w:tc>
      </w:tr>
      <w:tr w:rsidR="00000000">
        <w:trPr>
          <w:divId w:val="1775788368"/>
          <w:trHeight w:val="20"/>
          <w:tblCellSpacing w:w="0" w:type="dxa"/>
          <w:jc w:val="center"/>
        </w:trPr>
        <w:tc>
          <w:tcPr>
            <w:tcW w:w="582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pPr>
            <w:r>
              <w:rPr>
                <w:rFonts w:ascii="Arial" w:hAnsi="Arial" w:cs="Arial"/>
              </w:rPr>
              <w:t>Шилжүүлж буй тусгай зөвшөөрлийн бодит үнэлгээ</w:t>
            </w:r>
          </w:p>
        </w:tc>
        <w:tc>
          <w:tcPr>
            <w:tcW w:w="15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сая.төг</w:t>
            </w:r>
          </w:p>
        </w:tc>
        <w:tc>
          <w:tcPr>
            <w:tcW w:w="4900"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2,834.50</w:t>
            </w:r>
          </w:p>
        </w:tc>
      </w:tr>
      <w:tr w:rsidR="00000000">
        <w:trPr>
          <w:divId w:val="1775788368"/>
          <w:trHeight w:val="20"/>
          <w:tblCellSpacing w:w="0" w:type="dxa"/>
          <w:jc w:val="center"/>
        </w:trPr>
        <w:tc>
          <w:tcPr>
            <w:tcW w:w="582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4B73C5">
            <w:pPr>
              <w:pStyle w:val="NormalWeb"/>
            </w:pPr>
            <w:r>
              <w:rPr>
                <w:rFonts w:ascii="Arial" w:hAnsi="Arial" w:cs="Arial"/>
              </w:rPr>
              <w:t>Шилжүүлж буй тусгай зөвшөөрөлд ногдуулсан татварын дүн</w:t>
            </w:r>
          </w:p>
        </w:tc>
        <w:tc>
          <w:tcPr>
            <w:tcW w:w="15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center"/>
            </w:pPr>
            <w:r>
              <w:rPr>
                <w:rFonts w:ascii="Arial" w:hAnsi="Arial" w:cs="Arial"/>
              </w:rPr>
              <w:t>сая.төг</w:t>
            </w:r>
          </w:p>
        </w:tc>
        <w:tc>
          <w:tcPr>
            <w:tcW w:w="4900"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4B73C5">
            <w:pPr>
              <w:pStyle w:val="NormalWeb"/>
              <w:jc w:val="right"/>
            </w:pPr>
            <w:r>
              <w:rPr>
                <w:rFonts w:ascii="Arial" w:hAnsi="Arial" w:cs="Arial"/>
              </w:rPr>
              <w:t>850.35</w:t>
            </w:r>
          </w:p>
        </w:tc>
      </w:tr>
    </w:tbl>
    <w:p w:rsidR="00000000" w:rsidRDefault="004B73C5">
      <w:pPr>
        <w:pStyle w:val="NormalWeb"/>
        <w:jc w:val="center"/>
        <w:divId w:val="1775788368"/>
      </w:pPr>
      <w:r>
        <w:t> </w:t>
      </w:r>
    </w:p>
    <w:p w:rsidR="00000000" w:rsidRDefault="004B73C5">
      <w:pPr>
        <w:pStyle w:val="NormalWeb"/>
        <w:jc w:val="both"/>
        <w:divId w:val="1775788368"/>
      </w:pPr>
      <w:r>
        <w:rPr>
          <w:rFonts w:ascii="Arial" w:hAnsi="Arial" w:cs="Arial"/>
        </w:rPr>
        <w:t xml:space="preserve">Шалгуур үзүүлэлтээс харахад МV-005А00 тусгай зөвшөөрөлтэй МV-001А00 болон MV-003А00 </w:t>
      </w:r>
      <w:r>
        <w:rPr>
          <w:rFonts w:ascii="Arial" w:hAnsi="Arial" w:cs="Arial"/>
        </w:rPr>
        <w:t>тусгай зөвшөөрөлүүд харьцуулагдахуйц байгаа бөгөөд МV-005А00 тусгай зөвшөөрлийн үнэлгээ нь 2,834.5 сая төгрөг байхаар байна.</w:t>
      </w:r>
    </w:p>
    <w:p w:rsidR="00000000" w:rsidRDefault="004B73C5">
      <w:pPr>
        <w:pStyle w:val="NormalWeb"/>
        <w:jc w:val="both"/>
        <w:divId w:val="1775788368"/>
      </w:pPr>
      <w:r>
        <w:rPr>
          <w:rFonts w:ascii="Arial" w:hAnsi="Arial" w:cs="Arial"/>
        </w:rPr>
        <w:t>3.11. Энэ аргачлалын 3.5-3.10-д заасны дагуу ашигт малтмалын тусгай зөвшөөрлийн үнэлгээг тодорхойлох боломжгүй бол уурхайн ашиглалт</w:t>
      </w:r>
      <w:r>
        <w:rPr>
          <w:rFonts w:ascii="Arial" w:hAnsi="Arial" w:cs="Arial"/>
        </w:rPr>
        <w:t xml:space="preserve">ын хугацаанд уул уурхайн үйлдвэрлэлээс орж ирэх мөнгөн урсгалд эрсдэл </w:t>
      </w:r>
      <w:r>
        <w:rPr>
          <w:rFonts w:ascii="Arial" w:hAnsi="Arial" w:cs="Arial"/>
        </w:rPr>
        <w:lastRenderedPageBreak/>
        <w:t>болон цаг хугацааны үнэ цэнийг харгалзан өнөөгийн үнэ цэнийг тооцох замаар тусгай зөвшөөрлийн үнэлгээг тодорхойлно.</w:t>
      </w:r>
    </w:p>
    <w:p w:rsidR="00000000" w:rsidRDefault="004B73C5">
      <w:pPr>
        <w:pStyle w:val="NormalWeb"/>
        <w:jc w:val="both"/>
        <w:divId w:val="1775788368"/>
      </w:pPr>
      <w:r>
        <w:rPr>
          <w:rFonts w:ascii="Arial" w:hAnsi="Arial" w:cs="Arial"/>
        </w:rPr>
        <w:t>3.12.Уурхайн төслийн өнөөгийн үнэ цэнийг Эрдэс баялгийн мэргэжлийн зөв</w:t>
      </w:r>
      <w:r>
        <w:rPr>
          <w:rFonts w:ascii="Arial" w:hAnsi="Arial" w:cs="Arial"/>
        </w:rPr>
        <w:t>лөлөөс холбогдох журмын дагуу баталсан орд ашиглах техник-эдийн засгийн үндэслэлд тусгасан тооцоололд тусгаснаар тодорхойлно.</w:t>
      </w:r>
    </w:p>
    <w:p w:rsidR="00000000" w:rsidRDefault="004B73C5">
      <w:pPr>
        <w:pStyle w:val="NormalWeb"/>
        <w:jc w:val="both"/>
        <w:divId w:val="1775788368"/>
      </w:pPr>
      <w:r>
        <w:rPr>
          <w:rFonts w:ascii="Arial" w:hAnsi="Arial" w:cs="Arial"/>
        </w:rPr>
        <w:t>3.13.Энэ аргачлалын 3.11, 3.12-т заасан дүнг 4 дүгээр хавсралтад заасан маягтын дагуу татварын албанд хүргүүлж баталгаажуулна.</w:t>
      </w:r>
    </w:p>
    <w:p w:rsidR="00000000" w:rsidRDefault="004B73C5">
      <w:pPr>
        <w:pStyle w:val="NormalWeb"/>
        <w:jc w:val="both"/>
        <w:divId w:val="1775788368"/>
      </w:pPr>
      <w:r>
        <w:rPr>
          <w:rFonts w:ascii="Arial" w:hAnsi="Arial" w:cs="Arial"/>
        </w:rPr>
        <w:t>3.1</w:t>
      </w:r>
      <w:r>
        <w:rPr>
          <w:rFonts w:ascii="Arial" w:hAnsi="Arial" w:cs="Arial"/>
        </w:rPr>
        <w:t>4.Ашиглалтын тусгай зөвшөөрлийн талбайн тодорхой хэсгийг шилжүүлсэн тохиолдолд энэ аргачлалын дагуу тооцсон үнэлгээнээс нөөцийн нэгжид ногдох үнэлгээг тооцон, хэсэгчлэн шилжүүлж буй талбайн нөөцийн хэмжээгээр үржүүлэн татвар ногдуулах үнэлгээг тооцно.</w:t>
      </w:r>
    </w:p>
    <w:p w:rsidR="00000000" w:rsidRDefault="004B73C5">
      <w:pPr>
        <w:pStyle w:val="NormalWeb"/>
        <w:jc w:val="both"/>
        <w:divId w:val="1775788368"/>
      </w:pPr>
      <w:r>
        <w:rPr>
          <w:rFonts w:ascii="Arial" w:hAnsi="Arial" w:cs="Arial"/>
        </w:rPr>
        <w:t>3.15</w:t>
      </w:r>
      <w:r>
        <w:rPr>
          <w:rFonts w:ascii="Arial" w:hAnsi="Arial" w:cs="Arial"/>
        </w:rPr>
        <w:t>.Энэ аргачлалын 3.14-д заасан хэсэгчлэн шилжүүлж буй талбайн нөөцийг геологи, уул уурхайн асуудал эрхэлсэн төрийн захиргааны байгууллагын тодорхойлсон баримт, шилжүүлж байгаа болон үлдэх талбайн хилийг тусгасан нөөцийн дэвсгэр зургийг татвар төлөгч татвары</w:t>
      </w:r>
      <w:r>
        <w:rPr>
          <w:rFonts w:ascii="Arial" w:hAnsi="Arial" w:cs="Arial"/>
        </w:rPr>
        <w:t>н албанд гаргаж өгнө.</w:t>
      </w:r>
    </w:p>
    <w:p w:rsidR="00000000" w:rsidRDefault="004B73C5">
      <w:pPr>
        <w:pStyle w:val="NormalWeb"/>
        <w:jc w:val="center"/>
        <w:divId w:val="1775788368"/>
      </w:pPr>
      <w:r>
        <w:rPr>
          <w:rStyle w:val="Strong"/>
          <w:rFonts w:ascii="Arial" w:hAnsi="Arial" w:cs="Arial"/>
        </w:rPr>
        <w:t>Дөрөв. Татвар ногдуулах орлогыг тодорхойлох, албан татвар ногдуулах</w:t>
      </w:r>
    </w:p>
    <w:p w:rsidR="00000000" w:rsidRDefault="004B73C5">
      <w:pPr>
        <w:pStyle w:val="NormalWeb"/>
        <w:jc w:val="both"/>
        <w:divId w:val="1775788368"/>
      </w:pPr>
      <w:r>
        <w:rPr>
          <w:rFonts w:ascii="Arial" w:hAnsi="Arial" w:cs="Arial"/>
        </w:rPr>
        <w:t>4.1.Ашигт малтмалын тусгай зөвшөөрөл эзэмшигч хуулийн этгээд, түүний эцсийн эзэмшигч этгээд хувьцаа, хувь оролцоогоо бусдад шилжүүлэх замаар орлого олсон тохиолдолд э</w:t>
      </w:r>
      <w:r>
        <w:rPr>
          <w:rFonts w:ascii="Arial" w:hAnsi="Arial" w:cs="Arial"/>
        </w:rPr>
        <w:t>нэ аргачлалын дагуу тодорхойлсон үнэлгээнээс тухайн хувь эзэмшигчийн хувьцаа, хувь оролцоотойхамаарах хэмжээгээр хувь тэнцүүлэн тооцож албан татвар ногдуулах орлогыг тодорхойлно</w:t>
      </w:r>
    </w:p>
    <w:p w:rsidR="00000000" w:rsidRDefault="004B73C5">
      <w:pPr>
        <w:pStyle w:val="NormalWeb"/>
        <w:jc w:val="both"/>
        <w:divId w:val="1775788368"/>
      </w:pPr>
      <w:r>
        <w:rPr>
          <w:rFonts w:ascii="Arial" w:hAnsi="Arial" w:cs="Arial"/>
        </w:rPr>
        <w:t xml:space="preserve">4.2.Ашигт малтмалын тусгай зөвшөөрлийн эрхийг шилжүүлэн </w:t>
      </w:r>
      <w:r>
        <w:rPr>
          <w:rStyle w:val="Emphasis"/>
          <w:rFonts w:ascii="Arial" w:hAnsi="Arial" w:cs="Arial"/>
        </w:rPr>
        <w:t xml:space="preserve">орлого олсон бол </w:t>
      </w:r>
      <w:r>
        <w:rPr>
          <w:rFonts w:ascii="Arial" w:hAnsi="Arial" w:cs="Arial"/>
        </w:rPr>
        <w:t>энэ а</w:t>
      </w:r>
      <w:r>
        <w:rPr>
          <w:rFonts w:ascii="Arial" w:hAnsi="Arial" w:cs="Arial"/>
        </w:rPr>
        <w:t>ргачлалын дагуу албан татвар ногдуулах орлогыг тодорхойлсон тооцооллыг 5 дугаар хавсралтад заасан баримт материалын хамт татварын албанд хүргүүлэх бөгөөд татварын алба хянаж баталгаажуулна.</w:t>
      </w:r>
    </w:p>
    <w:p w:rsidR="00000000" w:rsidRDefault="004B73C5">
      <w:pPr>
        <w:pStyle w:val="NormalWeb"/>
        <w:jc w:val="both"/>
        <w:divId w:val="1775788368"/>
      </w:pPr>
      <w:r>
        <w:rPr>
          <w:rFonts w:ascii="Arial" w:hAnsi="Arial" w:cs="Arial"/>
        </w:rPr>
        <w:t>4.3. Ашигт малтмалын тусгай зөвшөөрөл эзэмшигч этгээд, түүний эцси</w:t>
      </w:r>
      <w:r>
        <w:rPr>
          <w:rFonts w:ascii="Arial" w:hAnsi="Arial" w:cs="Arial"/>
        </w:rPr>
        <w:t>йн эзэмшигч хувьцаа, хувь оролцоогоо бусдад шилжүүлэх замаар эцсийн эзэмшигч өөрчлөгдсөн тохиолдолд тухайн эрхийг шилжүүлснээс олсон орлогыг тодорхойлохдоо энэ аргачлалын 2.1-д заасны дагуу тооцсон үнээс тухайн хувь эзэмшигчийн шилжүүлсэн хувьцаа, эсхүл ху</w:t>
      </w:r>
      <w:r>
        <w:rPr>
          <w:rFonts w:ascii="Arial" w:hAnsi="Arial" w:cs="Arial"/>
        </w:rPr>
        <w:t>вь оролцоонд ногдох хэмжээгээр хувь тэнцүүлэн тооцно.</w:t>
      </w:r>
    </w:p>
    <w:p w:rsidR="00000000" w:rsidRDefault="004B73C5">
      <w:pPr>
        <w:pStyle w:val="NormalWeb"/>
        <w:divId w:val="1775788368"/>
      </w:pPr>
      <w:r>
        <w:rPr>
          <w:rFonts w:ascii="Arial" w:hAnsi="Arial" w:cs="Arial"/>
        </w:rPr>
        <w:t xml:space="preserve">4.4. Энэ аргачлалын 4.3-д заасан “эцсийн эзэмшигч” гэдгийг Хуулийн этгээдийн улсын бүртгэлийн тухай хуулийн 3 дугаар зүйлийн 3.1.11-д </w:t>
      </w:r>
      <w:r>
        <w:rPr>
          <w:rFonts w:ascii="Arial" w:hAnsi="Arial" w:cs="Arial"/>
        </w:rPr>
        <w:lastRenderedPageBreak/>
        <w:t>зааснаар ойлгох ба эзэмшигчийн хувьцаанд ногдох хэмжээг хувь тэнцүүл</w:t>
      </w:r>
      <w:r>
        <w:rPr>
          <w:rFonts w:ascii="Arial" w:hAnsi="Arial" w:cs="Arial"/>
        </w:rPr>
        <w:t>эн тооцох аргачлалыг жишээгээр харуулбал:</w:t>
      </w:r>
    </w:p>
    <w:p w:rsidR="00000000" w:rsidRDefault="004B73C5">
      <w:pPr>
        <w:pStyle w:val="NormalWeb"/>
        <w:divId w:val="1775788368"/>
      </w:pPr>
      <w:r>
        <w:rPr>
          <w:noProof/>
        </w:rPr>
        <w:drawing>
          <wp:inline distT="0" distB="0" distL="0" distR="0">
            <wp:extent cx="304800" cy="304800"/>
            <wp:effectExtent l="0" t="0" r="0" b="0"/>
            <wp:docPr id="5" name="Picture 5" descr="Description: C:\uploads\images\38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ploads\images\380.5.pn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4B73C5">
      <w:pPr>
        <w:pStyle w:val="NormalWeb"/>
        <w:divId w:val="1775788368"/>
      </w:pPr>
      <w:r>
        <w:rPr>
          <w:noProof/>
        </w:rPr>
        <w:drawing>
          <wp:inline distT="0" distB="0" distL="0" distR="0">
            <wp:extent cx="304800" cy="304800"/>
            <wp:effectExtent l="0" t="0" r="0" b="0"/>
            <wp:docPr id="4" name="Picture 4" descr="Description: C:\uploads\images\38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ploads\images\380.8.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4B73C5">
      <w:pPr>
        <w:pStyle w:val="NormalWeb"/>
        <w:divId w:val="1775788368"/>
      </w:pPr>
      <w:r>
        <w:t> </w:t>
      </w:r>
    </w:p>
    <w:p w:rsidR="00000000" w:rsidRDefault="004B73C5">
      <w:pPr>
        <w:pStyle w:val="NormalWeb"/>
        <w:jc w:val="right"/>
        <w:divId w:val="1775788368"/>
      </w:pPr>
    </w:p>
    <w:p w:rsidR="00000000" w:rsidRDefault="004B73C5">
      <w:pPr>
        <w:pStyle w:val="NormalWeb"/>
        <w:jc w:val="right"/>
        <w:divId w:val="1775788368"/>
      </w:pPr>
    </w:p>
    <w:p w:rsidR="00000000" w:rsidRDefault="004B73C5">
      <w:pPr>
        <w:pStyle w:val="NormalWeb"/>
        <w:jc w:val="right"/>
        <w:divId w:val="1775788368"/>
      </w:pPr>
    </w:p>
    <w:p w:rsidR="00000000" w:rsidRDefault="004B73C5">
      <w:pPr>
        <w:pStyle w:val="NormalWeb"/>
        <w:jc w:val="right"/>
        <w:divId w:val="1775788368"/>
      </w:pPr>
    </w:p>
    <w:p w:rsidR="00000000" w:rsidRDefault="004B73C5">
      <w:pPr>
        <w:pStyle w:val="NormalWeb"/>
        <w:jc w:val="right"/>
        <w:divId w:val="1775788368"/>
      </w:pPr>
    </w:p>
    <w:p w:rsidR="00000000" w:rsidRDefault="004B73C5">
      <w:pPr>
        <w:pStyle w:val="NormalWeb"/>
        <w:jc w:val="right"/>
        <w:divId w:val="1775788368"/>
      </w:pPr>
    </w:p>
    <w:p w:rsidR="00000000" w:rsidRDefault="004B73C5">
      <w:pPr>
        <w:pStyle w:val="NormalWeb"/>
        <w:jc w:val="right"/>
        <w:divId w:val="1775788368"/>
      </w:pPr>
    </w:p>
    <w:p w:rsidR="00000000" w:rsidRDefault="004B73C5">
      <w:pPr>
        <w:pStyle w:val="NormalWeb"/>
        <w:jc w:val="right"/>
        <w:divId w:val="1775788368"/>
      </w:pPr>
    </w:p>
    <w:p w:rsidR="00000000" w:rsidRDefault="004B73C5">
      <w:pPr>
        <w:pStyle w:val="NormalWeb"/>
        <w:jc w:val="right"/>
        <w:divId w:val="1775788368"/>
      </w:pPr>
    </w:p>
    <w:p w:rsidR="00000000" w:rsidRDefault="004B73C5">
      <w:pPr>
        <w:pStyle w:val="NormalWeb"/>
        <w:jc w:val="right"/>
        <w:divId w:val="1775788368"/>
      </w:pPr>
    </w:p>
    <w:p w:rsidR="00000000" w:rsidRDefault="004B73C5">
      <w:pPr>
        <w:pStyle w:val="NormalWeb"/>
        <w:jc w:val="right"/>
        <w:divId w:val="1775788368"/>
      </w:pPr>
      <w:r>
        <w:t>Сангийн сайдын 2017 оны 380 дугаар тушаалаар батлагдсан аргачлалын 1 дүгээр хавсралт</w:t>
      </w:r>
    </w:p>
    <w:p w:rsidR="00000000" w:rsidRDefault="004B73C5">
      <w:pPr>
        <w:pStyle w:val="NormalWeb"/>
        <w:jc w:val="center"/>
        <w:divId w:val="1775788368"/>
      </w:pPr>
      <w:r>
        <w:rPr>
          <w:rStyle w:val="Strong"/>
        </w:rPr>
        <w:t xml:space="preserve">ХАЙГУУЛЫН ТУСГАЙ ЗӨВШӨӨРЛИЙН </w:t>
      </w:r>
      <w:r>
        <w:rPr>
          <w:rStyle w:val="Strong"/>
        </w:rPr>
        <w:t>ҮНЭЛГЭЭГ</w:t>
      </w:r>
      <w:r>
        <w:rPr>
          <w:rStyle w:val="Strong"/>
        </w:rPr>
        <w:t xml:space="preserve"> ХАРЬЦУУЛАЛТЫН ШАЛГУУР ҮЗҮҮЛЭЛТИЙН ДАГУУ ТОДОРХОЙЛОХ МАЯГТ</w:t>
      </w:r>
    </w:p>
    <w:p w:rsidR="00000000" w:rsidRDefault="004B73C5">
      <w:pPr>
        <w:pStyle w:val="NormalWeb"/>
        <w:jc w:val="center"/>
        <w:divId w:val="1775788368"/>
      </w:pPr>
      <w:r>
        <w:t> </w:t>
      </w:r>
    </w:p>
    <w:p w:rsidR="00000000" w:rsidRDefault="004B73C5">
      <w:pPr>
        <w:pStyle w:val="NormalWeb"/>
        <w:jc w:val="center"/>
        <w:divId w:val="1775788368"/>
      </w:pPr>
      <w:r>
        <w:rPr>
          <w:noProof/>
        </w:rPr>
        <w:drawing>
          <wp:inline distT="0" distB="0" distL="0" distR="0">
            <wp:extent cx="304800" cy="304800"/>
            <wp:effectExtent l="0" t="0" r="0" b="0"/>
            <wp:docPr id="3" name="Picture 3" descr="Description: C:\uploads\images\38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ploads\images\380.9.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4B73C5">
      <w:pPr>
        <w:pStyle w:val="NormalWeb"/>
        <w:divId w:val="1775788368"/>
      </w:pPr>
      <w:r>
        <w:rPr>
          <w:rStyle w:val="Emphasis"/>
        </w:rPr>
        <w:t>Тайлбар: Геологийн шалгуур үзүүлэлтийн илрэл, эрдэсжсэн цэг, сарнилын хүрээний тоогоор харьцуулж оноо өгөхдөө ижил түв</w:t>
      </w:r>
      <w:r>
        <w:rPr>
          <w:rStyle w:val="Emphasis"/>
        </w:rPr>
        <w:t xml:space="preserve">шний судалгаагаар бол дээрх хүснэгтийн дагуу, өөр түвшний судалгаагаар тогтоогдсон бол 1:50000 масштабаар тогтоогдсоныг 1:200000 масштабаар тогтоогдсонтой харьцуулбал 1:200000 масштабын зураглалаар тогтоогдсон талбайд өгөх оноог+1 </w:t>
      </w:r>
      <w:r>
        <w:rPr>
          <w:rStyle w:val="Emphasis"/>
        </w:rPr>
        <w:lastRenderedPageBreak/>
        <w:t>нэмэгдүүлж, эсрэгээрээ 1:</w:t>
      </w:r>
      <w:r>
        <w:rPr>
          <w:rStyle w:val="Emphasis"/>
        </w:rPr>
        <w:t xml:space="preserve">200000 масштабаар тогтоогдсоныг 1:50000 масштабаар тогтоогдсонтой харьцуулбал -1 оноогоор хасагдуулж тооцно. </w:t>
      </w:r>
    </w:p>
    <w:p w:rsidR="00000000" w:rsidRDefault="004B73C5">
      <w:pPr>
        <w:pStyle w:val="NormalWeb"/>
        <w:divId w:val="1775788368"/>
      </w:pPr>
      <w:r>
        <w:t> </w:t>
      </w:r>
    </w:p>
    <w:p w:rsidR="00000000" w:rsidRDefault="004B73C5">
      <w:pPr>
        <w:pStyle w:val="NormalWeb"/>
        <w:divId w:val="1775788368"/>
      </w:pPr>
      <w:r>
        <w:t>Тооцооллыг гүйцэтгэсэн. . . . . . . . . . . . . . . . . . . .ХХК-ийг төлөөлж:                      Тооцоолол хийсэн огноо:                      </w:t>
      </w:r>
      <w:r>
        <w:t xml:space="preserve"> . . . . . . . . . . . . .</w:t>
      </w:r>
    </w:p>
    <w:p w:rsidR="00000000" w:rsidRDefault="004B73C5">
      <w:pPr>
        <w:pStyle w:val="NormalWeb"/>
        <w:divId w:val="1775788368"/>
      </w:pPr>
      <w:r>
        <w:t>Захирал:       . . . . . . . . . . . . . . . . . . . . . . .          /                                           /                     </w:t>
      </w:r>
    </w:p>
    <w:p w:rsidR="00000000" w:rsidRDefault="004B73C5">
      <w:pPr>
        <w:pStyle w:val="NormalWeb"/>
        <w:divId w:val="1775788368"/>
      </w:pPr>
      <w:r>
        <w:rPr>
          <w:rStyle w:val="Emphasis"/>
        </w:rPr>
        <w:t>гарын үсэг</w:t>
      </w:r>
      <w:r>
        <w:t>                                      </w:t>
      </w:r>
    </w:p>
    <w:p w:rsidR="00000000" w:rsidRDefault="004B73C5">
      <w:pPr>
        <w:pStyle w:val="NormalWeb"/>
        <w:divId w:val="1775788368"/>
      </w:pPr>
      <w:r>
        <w:t>Нягтлан бодогч: . . . . . . . . . . . . . .</w:t>
      </w:r>
      <w:r>
        <w:t xml:space="preserve"> . . . . . . .       //                                 </w:t>
      </w:r>
    </w:p>
    <w:p w:rsidR="00000000" w:rsidRDefault="004B73C5">
      <w:pPr>
        <w:pStyle w:val="NormalWeb"/>
        <w:divId w:val="1775788368"/>
      </w:pPr>
      <w:r>
        <w:rPr>
          <w:rStyle w:val="Emphasis"/>
        </w:rPr>
        <w:t>гарын үсэг</w:t>
      </w:r>
      <w:r>
        <w:t>                                      </w:t>
      </w:r>
    </w:p>
    <w:p w:rsidR="00000000" w:rsidRDefault="004B73C5">
      <w:pPr>
        <w:pStyle w:val="NormalWeb"/>
        <w:divId w:val="1775788368"/>
      </w:pPr>
      <w:r>
        <w:t> </w:t>
      </w:r>
    </w:p>
    <w:p w:rsidR="00000000" w:rsidRDefault="004B73C5">
      <w:pPr>
        <w:pStyle w:val="NormalWeb"/>
        <w:divId w:val="1775788368"/>
      </w:pPr>
      <w:r>
        <w:t>Тооцооллыг хянасан:</w:t>
      </w:r>
    </w:p>
    <w:p w:rsidR="00000000" w:rsidRDefault="004B73C5">
      <w:pPr>
        <w:pStyle w:val="NormalWeb"/>
        <w:divId w:val="1775788368"/>
      </w:pPr>
      <w:r>
        <w:t>ТУБ-ын нэр  . . . . . . . . . . . . . . . . . . . . . . .          /                                              /             </w:t>
      </w:r>
      <w:r>
        <w:t>                                             Тооцоолол хянасан огноо:        . . . . . . . . . . . . .</w:t>
      </w:r>
    </w:p>
    <w:p w:rsidR="00000000" w:rsidRDefault="004B73C5">
      <w:pPr>
        <w:pStyle w:val="NormalWeb"/>
        <w:divId w:val="1775788368"/>
      </w:pPr>
      <w:r>
        <w:rPr>
          <w:rStyle w:val="Emphasis"/>
        </w:rPr>
        <w:t>гарын үсэг</w:t>
      </w:r>
      <w:r>
        <w:t>                                      </w:t>
      </w:r>
    </w:p>
    <w:p w:rsidR="00000000" w:rsidRDefault="004B73C5">
      <w:pPr>
        <w:pStyle w:val="NormalWeb"/>
        <w:divId w:val="1775788368"/>
      </w:pPr>
      <w:r>
        <w:t> </w:t>
      </w:r>
    </w:p>
    <w:p w:rsidR="00000000" w:rsidRDefault="004B73C5">
      <w:pPr>
        <w:pStyle w:val="NormalWeb"/>
        <w:divId w:val="1775788368"/>
      </w:pPr>
      <w:r>
        <w:t>Тооцоололтой танилцсан:</w:t>
      </w:r>
    </w:p>
    <w:p w:rsidR="00000000" w:rsidRDefault="004B73C5">
      <w:pPr>
        <w:pStyle w:val="NormalWeb"/>
        <w:divId w:val="1775788368"/>
      </w:pPr>
      <w:r>
        <w:t>Эрдэс баялгийн асуудал хариуцсан нэгжийн                                      </w:t>
      </w:r>
      <w:r>
        <w:t>                       Тооцоололтой танилцсан огноо:. . . . . . . . . . . . .</w:t>
      </w:r>
    </w:p>
    <w:p w:rsidR="00000000" w:rsidRDefault="004B73C5">
      <w:pPr>
        <w:pStyle w:val="NormalWeb"/>
        <w:divId w:val="1775788368"/>
      </w:pPr>
      <w:r>
        <w:t>даргын нэр: . . . . . . . . . . . . . . . . . . . . . . . . .      /                                                 /</w:t>
      </w:r>
    </w:p>
    <w:p w:rsidR="00000000" w:rsidRDefault="004B73C5">
      <w:pPr>
        <w:pStyle w:val="NormalWeb"/>
        <w:divId w:val="1775788368"/>
      </w:pPr>
      <w:r>
        <w:rPr>
          <w:rStyle w:val="Emphasis"/>
        </w:rPr>
        <w:t>гарын үсэг</w:t>
      </w:r>
      <w:r>
        <w:t>                          </w:t>
      </w:r>
    </w:p>
    <w:p w:rsidR="00000000" w:rsidRDefault="004B73C5">
      <w:pPr>
        <w:pStyle w:val="NormalWeb"/>
        <w:divId w:val="1775788368"/>
      </w:pPr>
      <w:r>
        <w:t> </w:t>
      </w: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jc w:val="right"/>
        <w:divId w:val="1775788368"/>
      </w:pPr>
      <w:r>
        <w:t>Сангийн сайдын 2017 оны 380 дугаар тушаалаар батлагдсан аргачлалын 2 дугаар хавсралт</w:t>
      </w:r>
    </w:p>
    <w:p w:rsidR="00000000" w:rsidRDefault="004B73C5">
      <w:pPr>
        <w:pStyle w:val="NormalWeb"/>
        <w:jc w:val="center"/>
        <w:divId w:val="1775788368"/>
      </w:pPr>
      <w:r>
        <w:rPr>
          <w:rStyle w:val="Strong"/>
        </w:rPr>
        <w:t>ХАЙГУУЛЫН ТУСГАЙ ЗӨВШӨӨРЛИЙН ҮНЭЛГЭЭГ</w:t>
      </w:r>
      <w:r>
        <w:t xml:space="preserve"> </w:t>
      </w:r>
      <w:r>
        <w:rPr>
          <w:rStyle w:val="Strong"/>
        </w:rPr>
        <w:t>ХАЙГУУЛЫН ЗАРДЛЫН ДҮНГЭЭР ТОДОРХОЙЛОХ МАЯГТ</w:t>
      </w:r>
    </w:p>
    <w:p w:rsidR="00000000" w:rsidRDefault="004B73C5">
      <w:pPr>
        <w:pStyle w:val="NormalWeb"/>
        <w:jc w:val="center"/>
        <w:divId w:val="1775788368"/>
      </w:pPr>
      <w:r>
        <w:rPr>
          <w:noProof/>
        </w:rPr>
        <w:drawing>
          <wp:inline distT="0" distB="0" distL="0" distR="0">
            <wp:extent cx="304800" cy="304800"/>
            <wp:effectExtent l="0" t="0" r="0" b="0"/>
            <wp:docPr id="2" name="Picture 2" descr="Description: C:\uploads\images\38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ploads\images\380.10.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4B73C5">
      <w:pPr>
        <w:pStyle w:val="NormalWeb"/>
        <w:jc w:val="center"/>
        <w:divId w:val="1775788368"/>
      </w:pPr>
      <w:r>
        <w:t> </w:t>
      </w:r>
    </w:p>
    <w:p w:rsidR="00000000" w:rsidRDefault="004B73C5">
      <w:pPr>
        <w:pStyle w:val="NormalWeb"/>
        <w:divId w:val="1775788368"/>
      </w:pPr>
      <w:r>
        <w:rPr>
          <w:rStyle w:val="Strong"/>
        </w:rPr>
        <w:t>Тооцооллыг гүйцэтгэсэн</w:t>
      </w:r>
      <w:r>
        <w:t xml:space="preserve">. . . . . . . . . . . . . . . . . . . .ХХК-ийг төлөөлж:                  Тооцоолол хийсэн огноо:                       . . . . . . </w:t>
      </w:r>
      <w:r>
        <w:t>. . . . . . .</w:t>
      </w:r>
    </w:p>
    <w:p w:rsidR="00000000" w:rsidRDefault="004B73C5">
      <w:pPr>
        <w:pStyle w:val="NormalWeb"/>
        <w:divId w:val="1775788368"/>
      </w:pPr>
      <w:r>
        <w:t>Захирал:       . . . . . . . . . . . . . . . . . . . . . . .          /                                               /                     </w:t>
      </w:r>
    </w:p>
    <w:p w:rsidR="00000000" w:rsidRDefault="004B73C5">
      <w:pPr>
        <w:pStyle w:val="NormalWeb"/>
        <w:divId w:val="1775788368"/>
      </w:pPr>
      <w:r>
        <w:rPr>
          <w:rStyle w:val="Emphasis"/>
        </w:rPr>
        <w:lastRenderedPageBreak/>
        <w:t>гарын үсэг</w:t>
      </w:r>
      <w:r>
        <w:t>                                      </w:t>
      </w:r>
    </w:p>
    <w:p w:rsidR="00000000" w:rsidRDefault="004B73C5">
      <w:pPr>
        <w:pStyle w:val="NormalWeb"/>
        <w:divId w:val="1775788368"/>
      </w:pPr>
      <w:r>
        <w:t>Нягтлан бодогч: . . . . . . . . . . . . . . . . . . . . .       /                                           /                                 </w:t>
      </w:r>
    </w:p>
    <w:p w:rsidR="00000000" w:rsidRDefault="004B73C5">
      <w:pPr>
        <w:pStyle w:val="NormalWeb"/>
        <w:divId w:val="1775788368"/>
      </w:pPr>
      <w:r>
        <w:rPr>
          <w:rStyle w:val="Emphasis"/>
        </w:rPr>
        <w:t>гарын үсэг</w:t>
      </w:r>
      <w:r>
        <w:t>                                      </w:t>
      </w:r>
    </w:p>
    <w:p w:rsidR="00000000" w:rsidRDefault="004B73C5">
      <w:pPr>
        <w:pStyle w:val="NormalWeb"/>
        <w:divId w:val="1775788368"/>
      </w:pPr>
      <w:r>
        <w:t> </w:t>
      </w:r>
    </w:p>
    <w:p w:rsidR="00000000" w:rsidRDefault="004B73C5">
      <w:pPr>
        <w:pStyle w:val="NormalWeb"/>
        <w:divId w:val="1775788368"/>
      </w:pPr>
      <w:r>
        <w:rPr>
          <w:rStyle w:val="Strong"/>
        </w:rPr>
        <w:t>Тооцооллыг хянасан:</w:t>
      </w:r>
    </w:p>
    <w:p w:rsidR="00000000" w:rsidRDefault="004B73C5">
      <w:pPr>
        <w:pStyle w:val="NormalWeb"/>
        <w:divId w:val="1775788368"/>
      </w:pPr>
      <w:r>
        <w:t xml:space="preserve">ТУБ-ын нэр  . . . . . . . . . . . . . . . </w:t>
      </w:r>
      <w:r>
        <w:t>. . . . . . . .          /                                               /                                                          Тооцоолол хянасан огноо:        . . . . . . . . . . . . .</w:t>
      </w:r>
    </w:p>
    <w:p w:rsidR="00000000" w:rsidRDefault="004B73C5">
      <w:pPr>
        <w:pStyle w:val="NormalWeb"/>
        <w:divId w:val="1775788368"/>
      </w:pPr>
      <w:r>
        <w:rPr>
          <w:rStyle w:val="Emphasis"/>
        </w:rPr>
        <w:t>гарын үсэг</w:t>
      </w:r>
      <w:r>
        <w:t>                                      </w:t>
      </w:r>
    </w:p>
    <w:p w:rsidR="00000000" w:rsidRDefault="004B73C5">
      <w:pPr>
        <w:pStyle w:val="NormalWeb"/>
        <w:divId w:val="1775788368"/>
      </w:pPr>
      <w:r>
        <w:t> </w:t>
      </w:r>
    </w:p>
    <w:p w:rsidR="00000000" w:rsidRDefault="004B73C5">
      <w:pPr>
        <w:pStyle w:val="NormalWeb"/>
        <w:divId w:val="1775788368"/>
      </w:pPr>
      <w:r>
        <w:rPr>
          <w:rStyle w:val="Strong"/>
        </w:rPr>
        <w:t>Тооцоололтой та</w:t>
      </w:r>
      <w:r>
        <w:rPr>
          <w:rStyle w:val="Strong"/>
        </w:rPr>
        <w:t>нилцсан:</w:t>
      </w:r>
    </w:p>
    <w:p w:rsidR="00000000" w:rsidRDefault="004B73C5">
      <w:pPr>
        <w:pStyle w:val="NormalWeb"/>
        <w:divId w:val="1775788368"/>
      </w:pPr>
      <w:r>
        <w:t>Эрдэс баялагийн асуудал хариуцсан нэгжийн                                                          Тооцоололтой танилцсан огноо:. . . . . . . . . . . . .</w:t>
      </w:r>
    </w:p>
    <w:p w:rsidR="00000000" w:rsidRDefault="004B73C5">
      <w:pPr>
        <w:pStyle w:val="NormalWeb"/>
        <w:divId w:val="1775788368"/>
      </w:pPr>
      <w:r>
        <w:t>даргын нэр: . . . . . . . . . . . . . . . . . . . . . . . . .      /                         </w:t>
      </w:r>
      <w:r>
        <w:t xml:space="preserve">                   /</w:t>
      </w:r>
    </w:p>
    <w:p w:rsidR="00000000" w:rsidRDefault="004B73C5">
      <w:pPr>
        <w:pStyle w:val="NormalWeb"/>
        <w:divId w:val="1775788368"/>
      </w:pPr>
      <w:r>
        <w:rPr>
          <w:rStyle w:val="Emphasis"/>
        </w:rPr>
        <w:t>гарын үсэг</w:t>
      </w:r>
      <w:r>
        <w:t>                          </w:t>
      </w:r>
    </w:p>
    <w:p w:rsidR="00000000" w:rsidRDefault="004B73C5">
      <w:pPr>
        <w:pStyle w:val="NormalWeb"/>
        <w:divId w:val="1775788368"/>
      </w:pPr>
      <w:r>
        <w:t> </w:t>
      </w:r>
    </w:p>
    <w:p w:rsidR="00000000" w:rsidRDefault="004B73C5">
      <w:pPr>
        <w:pStyle w:val="NormalWeb"/>
        <w:jc w:val="right"/>
        <w:divId w:val="1775788368"/>
      </w:pPr>
      <w:r>
        <w:t>Сангийн сайдын 2017 оны 380 дугаар тушаалаар батлагдсан аргачлалын 3дугаар хавсралт</w:t>
      </w:r>
    </w:p>
    <w:p w:rsidR="00000000" w:rsidRDefault="004B73C5">
      <w:pPr>
        <w:pStyle w:val="NormalWeb"/>
        <w:jc w:val="center"/>
        <w:divId w:val="1775788368"/>
      </w:pPr>
      <w:r>
        <w:rPr>
          <w:rStyle w:val="Strong"/>
        </w:rPr>
        <w:t>АШИГЛАЛТЫН ТУСГАЙ ЗӨВШӨӨРЛИЙН ҮНЭЛГЭЭГ ХАРЬЦУУЛАЛТЫН ШАЛГУУР ҮЗҮҮЛЭЛТИЙН ДАГУУТОДОРХОЙЛОХ МАЯГТ</w:t>
      </w:r>
    </w:p>
    <w:p w:rsidR="00000000" w:rsidRDefault="004B73C5">
      <w:pPr>
        <w:pStyle w:val="NormalWeb"/>
        <w:jc w:val="center"/>
        <w:divId w:val="1775788368"/>
      </w:pPr>
      <w: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0"/>
        <w:gridCol w:w="480"/>
      </w:tblGrid>
      <w:tr w:rsidR="00000000">
        <w:trPr>
          <w:gridAfter w:val="1"/>
          <w:divId w:val="1775788368"/>
          <w:trHeight w:val="90"/>
          <w:tblCellSpacing w:w="0" w:type="dxa"/>
        </w:trPr>
        <w:tc>
          <w:tcPr>
            <w:tcW w:w="0" w:type="auto"/>
            <w:vAlign w:val="center"/>
            <w:hideMark/>
          </w:tcPr>
          <w:p w:rsidR="00000000" w:rsidRDefault="004B73C5">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775788368"/>
          <w:tblCellSpacing w:w="0" w:type="dxa"/>
        </w:trPr>
        <w:tc>
          <w:tcPr>
            <w:tcW w:w="0" w:type="auto"/>
            <w:vAlign w:val="center"/>
            <w:hideMark/>
          </w:tcPr>
          <w:p w:rsidR="00000000" w:rsidRDefault="004B73C5">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vAlign w:val="center"/>
            <w:hideMark/>
          </w:tcPr>
          <w:p w:rsidR="00000000" w:rsidRDefault="004B73C5">
            <w:pP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304800" cy="304800"/>
                  <wp:effectExtent l="0" t="0" r="0" b="0"/>
                  <wp:docPr id="1" name="Picture 1" descr="Description: C:\uploads\images\38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ploads\images\380.11.pn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000000" w:rsidRDefault="004B73C5">
      <w:pPr>
        <w:pStyle w:val="NormalWeb"/>
        <w:divId w:val="1775788368"/>
      </w:pPr>
      <w:r>
        <w:br/>
        <w:t> </w:t>
      </w:r>
    </w:p>
    <w:p w:rsidR="00000000" w:rsidRDefault="004B73C5">
      <w:pPr>
        <w:pStyle w:val="NormalWeb"/>
        <w:divId w:val="1775788368"/>
      </w:pPr>
      <w:r>
        <w:rPr>
          <w:rStyle w:val="Strong"/>
        </w:rPr>
        <w:t>Тооцооллыг гүйцэтгэсэн</w:t>
      </w:r>
      <w:r>
        <w:t>. . . . . . . . . . . . . . . . . . . .ХХК-ийг төлөөлж:                  Тооцоолол хийсэн огноо:                       . . . . . . . . . . . . .</w:t>
      </w:r>
    </w:p>
    <w:p w:rsidR="00000000" w:rsidRDefault="004B73C5">
      <w:pPr>
        <w:pStyle w:val="NormalWeb"/>
        <w:divId w:val="1775788368"/>
      </w:pPr>
      <w:r>
        <w:lastRenderedPageBreak/>
        <w:t xml:space="preserve">Захирал:       . . . . . . . . . . </w:t>
      </w:r>
      <w:r>
        <w:t>. . . . . . . . . . . . .          /                                              /                     </w:t>
      </w:r>
    </w:p>
    <w:p w:rsidR="00000000" w:rsidRDefault="004B73C5">
      <w:pPr>
        <w:pStyle w:val="NormalWeb"/>
        <w:divId w:val="1775788368"/>
      </w:pPr>
      <w:r>
        <w:rPr>
          <w:rStyle w:val="Emphasis"/>
        </w:rPr>
        <w:t>гарын үсэг</w:t>
      </w:r>
      <w:r>
        <w:t>                                      </w:t>
      </w:r>
    </w:p>
    <w:p w:rsidR="00000000" w:rsidRDefault="004B73C5">
      <w:pPr>
        <w:pStyle w:val="NormalWeb"/>
        <w:divId w:val="1775788368"/>
      </w:pPr>
      <w:r>
        <w:t>Нягтлан бодогч: . . . . . . . . . . . . . . . . . . . . .       /                                     </w:t>
      </w:r>
      <w:r>
        <w:t xml:space="preserve">         /                                 </w:t>
      </w:r>
    </w:p>
    <w:p w:rsidR="00000000" w:rsidRDefault="004B73C5">
      <w:pPr>
        <w:pStyle w:val="NormalWeb"/>
        <w:divId w:val="1775788368"/>
      </w:pPr>
      <w:r>
        <w:rPr>
          <w:rStyle w:val="Emphasis"/>
        </w:rPr>
        <w:t>гарын үсэг</w:t>
      </w:r>
      <w:r>
        <w:t>                                      </w:t>
      </w:r>
    </w:p>
    <w:p w:rsidR="00000000" w:rsidRDefault="004B73C5">
      <w:pPr>
        <w:pStyle w:val="NormalWeb"/>
        <w:divId w:val="1775788368"/>
      </w:pPr>
      <w:r>
        <w:t> </w:t>
      </w:r>
    </w:p>
    <w:p w:rsidR="00000000" w:rsidRDefault="004B73C5">
      <w:pPr>
        <w:pStyle w:val="NormalWeb"/>
        <w:divId w:val="1775788368"/>
      </w:pPr>
      <w:r>
        <w:rPr>
          <w:rStyle w:val="Strong"/>
        </w:rPr>
        <w:t>Тооцооллыг хянасан:</w:t>
      </w:r>
    </w:p>
    <w:p w:rsidR="00000000" w:rsidRDefault="004B73C5">
      <w:pPr>
        <w:pStyle w:val="NormalWeb"/>
        <w:divId w:val="1775788368"/>
      </w:pPr>
      <w:r>
        <w:t>ТУБ-ын нэр  . . . . . . . . . . . . . . . . . . . . . . .          /                                                    /                    </w:t>
      </w:r>
      <w:r>
        <w:t>                                      Тооцоолол хянасан огноо:        . . . . . . . . . . . . .</w:t>
      </w:r>
    </w:p>
    <w:p w:rsidR="00000000" w:rsidRDefault="004B73C5">
      <w:pPr>
        <w:pStyle w:val="NormalWeb"/>
        <w:divId w:val="1775788368"/>
      </w:pPr>
      <w:r>
        <w:rPr>
          <w:rStyle w:val="Emphasis"/>
        </w:rPr>
        <w:t>гарын үсэг</w:t>
      </w:r>
      <w:r>
        <w:t>                                      </w:t>
      </w:r>
    </w:p>
    <w:p w:rsidR="00000000" w:rsidRDefault="004B73C5">
      <w:pPr>
        <w:pStyle w:val="NormalWeb"/>
        <w:divId w:val="1775788368"/>
      </w:pPr>
      <w:r>
        <w:t> </w:t>
      </w:r>
    </w:p>
    <w:p w:rsidR="00000000" w:rsidRDefault="004B73C5">
      <w:pPr>
        <w:pStyle w:val="NormalWeb"/>
        <w:divId w:val="1775788368"/>
      </w:pPr>
      <w:r>
        <w:rPr>
          <w:rStyle w:val="Strong"/>
        </w:rPr>
        <w:t>Тооцоололтой танилцсан:</w:t>
      </w:r>
    </w:p>
    <w:p w:rsidR="00000000" w:rsidRDefault="004B73C5">
      <w:pPr>
        <w:pStyle w:val="NormalWeb"/>
        <w:divId w:val="1775788368"/>
      </w:pPr>
      <w:r>
        <w:t>Эрдэс баялгийн асуудал хариуцсан нэгжийн                                             </w:t>
      </w:r>
      <w:r>
        <w:t>                Тооцоололтой танилцсан огноо:. . . . . . . . . . . . .</w:t>
      </w:r>
    </w:p>
    <w:p w:rsidR="00000000" w:rsidRDefault="004B73C5">
      <w:pPr>
        <w:pStyle w:val="NormalWeb"/>
        <w:divId w:val="1775788368"/>
      </w:pPr>
      <w:r>
        <w:t>даргын нэр: . . . . . . . . . . . . . . . . . . . . . . . . .      /                                              /</w:t>
      </w:r>
    </w:p>
    <w:p w:rsidR="00000000" w:rsidRDefault="004B73C5">
      <w:pPr>
        <w:pStyle w:val="NormalWeb"/>
        <w:divId w:val="1775788368"/>
      </w:pPr>
      <w:r>
        <w:rPr>
          <w:rStyle w:val="Emphasis"/>
        </w:rPr>
        <w:t>гарын үсэг</w:t>
      </w:r>
      <w:r>
        <w:t>                          </w:t>
      </w: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jc w:val="right"/>
        <w:divId w:val="1775788368"/>
      </w:pPr>
      <w:r>
        <w:t>Сангийн сайдын 2017 оны 380 дугаар тушаалаар батлагдсан аргачлалын 4 дүгээр хавсралт</w:t>
      </w:r>
    </w:p>
    <w:p w:rsidR="00000000" w:rsidRDefault="004B73C5">
      <w:pPr>
        <w:pStyle w:val="NormalWeb"/>
        <w:jc w:val="center"/>
        <w:divId w:val="1775788368"/>
      </w:pPr>
      <w:r>
        <w:rPr>
          <w:rStyle w:val="Strong"/>
        </w:rPr>
        <w:t>АШИГЛАЛТЫН ТУСГАЙ ЗӨВШӨӨРЛИЙН ҮНЭЛГЭЭГ ӨНӨӨГИЙН ҮНЭ ЦЭНЭЭР ТООЦООЛОХ МАЯГТ</w:t>
      </w:r>
    </w:p>
    <w:p w:rsidR="00000000" w:rsidRDefault="004B73C5">
      <w:pPr>
        <w:pStyle w:val="NormalWeb"/>
        <w:divId w:val="1775788368"/>
      </w:pPr>
      <w:r>
        <w:t>Тооцооллыг:1.Ордыг ашиглах техник эдийн засгийн үндэслэлд.</w:t>
      </w:r>
    </w:p>
    <w:p w:rsidR="00000000" w:rsidRDefault="004B73C5">
      <w:pPr>
        <w:pStyle w:val="NormalWeb"/>
        <w:divId w:val="1775788368"/>
      </w:pPr>
      <w:r>
        <w:t>2.Ордын нөөцийн тайланд тусгасан техн</w:t>
      </w:r>
      <w:r>
        <w:t>ик эдийн засгийн урьдчилсан тооцоонд.</w:t>
      </w:r>
    </w:p>
    <w:p w:rsidR="00000000" w:rsidRDefault="004B73C5">
      <w:pPr>
        <w:pStyle w:val="NormalWeb"/>
        <w:divId w:val="1775788368"/>
      </w:pPr>
      <w:r>
        <w:t>3.Тодорхой хугацаанд ашигласан ордын хувьд ТЭЗҮ-д тулгуурлан тооцоо хийсэн ба нийт нөөцөөс олборлосон нөөцийг хассан дүнгээр. /</w:t>
      </w:r>
      <w:r>
        <w:rPr>
          <w:rStyle w:val="Emphasis"/>
        </w:rPr>
        <w:t>Ашигласан баримт бичгийн урд дугаарыг дугуйлна/</w:t>
      </w:r>
    </w:p>
    <w:tbl>
      <w:tblPr>
        <w:tblW w:w="49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30"/>
        <w:gridCol w:w="1105"/>
        <w:gridCol w:w="1038"/>
        <w:gridCol w:w="494"/>
        <w:gridCol w:w="556"/>
        <w:gridCol w:w="616"/>
        <w:gridCol w:w="678"/>
        <w:gridCol w:w="623"/>
      </w:tblGrid>
      <w:tr w:rsidR="00000000">
        <w:trPr>
          <w:divId w:val="1775788368"/>
          <w:trHeight w:val="220"/>
          <w:tblCellSpacing w:w="0" w:type="dxa"/>
        </w:trPr>
        <w:tc>
          <w:tcPr>
            <w:tcW w:w="1782" w:type="pct"/>
            <w:vMerge w:val="restar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jc w:val="center"/>
            </w:pPr>
            <w:r>
              <w:rPr>
                <w:rStyle w:val="Emphasis"/>
              </w:rPr>
              <w:t>Геологийн үзүүлэлтүүд</w:t>
            </w:r>
          </w:p>
        </w:tc>
        <w:tc>
          <w:tcPr>
            <w:tcW w:w="516"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4B73C5">
            <w:pPr>
              <w:pStyle w:val="NormalWeb"/>
              <w:jc w:val="center"/>
            </w:pPr>
            <w:r>
              <w:rPr>
                <w:rStyle w:val="Emphasis"/>
              </w:rPr>
              <w:t>Хэмжих нэгж</w:t>
            </w:r>
          </w:p>
        </w:tc>
        <w:tc>
          <w:tcPr>
            <w:tcW w:w="537" w:type="pct"/>
            <w:vMerge w:val="restar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jc w:val="center"/>
            </w:pPr>
            <w:r>
              <w:rPr>
                <w:rStyle w:val="Emphasis"/>
              </w:rPr>
              <w:t>Нийт дүн</w:t>
            </w:r>
          </w:p>
        </w:tc>
        <w:tc>
          <w:tcPr>
            <w:tcW w:w="2165" w:type="pct"/>
            <w:gridSpan w:val="5"/>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jc w:val="center"/>
            </w:pPr>
            <w:r>
              <w:rPr>
                <w:rStyle w:val="Emphasis"/>
              </w:rPr>
              <w:t>Ашиглалтын жилүүд ( n+...)</w:t>
            </w:r>
          </w:p>
        </w:tc>
      </w:tr>
      <w:tr w:rsidR="00000000">
        <w:trPr>
          <w:divId w:val="1775788368"/>
          <w:trHeight w:val="2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B73C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B73C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B73C5">
            <w:pPr>
              <w:rPr>
                <w:rFonts w:ascii="Times New Roman" w:eastAsiaTheme="minorEastAsia" w:hAnsi="Times New Roman"/>
                <w:sz w:val="24"/>
                <w:szCs w:val="24"/>
              </w:rPr>
            </w:pPr>
          </w:p>
        </w:tc>
        <w:tc>
          <w:tcPr>
            <w:tcW w:w="36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jc w:val="center"/>
            </w:pPr>
            <w:r>
              <w:rPr>
                <w:rStyle w:val="Emphasis"/>
              </w:rPr>
              <w:t>0</w:t>
            </w:r>
          </w:p>
        </w:tc>
        <w:tc>
          <w:tcPr>
            <w:tcW w:w="40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jc w:val="center"/>
            </w:pPr>
            <w:r>
              <w:rPr>
                <w:rStyle w:val="Emphasis"/>
              </w:rPr>
              <w:t>1</w:t>
            </w:r>
          </w:p>
        </w:tc>
        <w:tc>
          <w:tcPr>
            <w:tcW w:w="45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jc w:val="center"/>
            </w:pPr>
            <w:r>
              <w:rPr>
                <w:rStyle w:val="Emphasis"/>
              </w:rPr>
              <w:t>2</w:t>
            </w:r>
          </w:p>
        </w:tc>
        <w:tc>
          <w:tcPr>
            <w:tcW w:w="49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jc w:val="center"/>
            </w:pPr>
            <w:r>
              <w:rPr>
                <w:rStyle w:val="Emphasis"/>
              </w:rPr>
              <w:t>3</w:t>
            </w:r>
          </w:p>
        </w:tc>
        <w:tc>
          <w:tcPr>
            <w:tcW w:w="45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jc w:val="center"/>
            </w:pPr>
            <w:r>
              <w:rPr>
                <w:rStyle w:val="Emphasis"/>
              </w:rPr>
              <w:t>4</w:t>
            </w:r>
          </w:p>
        </w:tc>
      </w:tr>
      <w:tr w:rsidR="00000000">
        <w:trPr>
          <w:divId w:val="1775788368"/>
          <w:trHeight w:val="220"/>
          <w:tblCellSpacing w:w="0" w:type="dxa"/>
        </w:trPr>
        <w:tc>
          <w:tcPr>
            <w:tcW w:w="1782"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lastRenderedPageBreak/>
              <w:t>Нийт хөрсний хэмжээ</w:t>
            </w:r>
          </w:p>
        </w:tc>
        <w:tc>
          <w:tcPr>
            <w:tcW w:w="516" w:type="pct"/>
            <w:tcBorders>
              <w:top w:val="outset" w:sz="6" w:space="0" w:color="auto"/>
              <w:left w:val="outset" w:sz="6" w:space="0" w:color="auto"/>
              <w:bottom w:val="outset" w:sz="6" w:space="0" w:color="auto"/>
              <w:right w:val="outset" w:sz="6" w:space="0" w:color="auto"/>
            </w:tcBorders>
            <w:vAlign w:val="center"/>
            <w:hideMark/>
          </w:tcPr>
          <w:p w:rsidR="00000000" w:rsidRDefault="004B73C5">
            <w:pPr>
              <w:pStyle w:val="NormalWeb"/>
              <w:jc w:val="center"/>
            </w:pPr>
            <w:r>
              <w:t>м³</w:t>
            </w:r>
          </w:p>
        </w:tc>
        <w:tc>
          <w:tcPr>
            <w:tcW w:w="537"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36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0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5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9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5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r>
      <w:tr w:rsidR="00000000">
        <w:trPr>
          <w:divId w:val="1775788368"/>
          <w:trHeight w:val="220"/>
          <w:tblCellSpacing w:w="0" w:type="dxa"/>
        </w:trPr>
        <w:tc>
          <w:tcPr>
            <w:tcW w:w="1782"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Нийт хүдрийн нөөц</w:t>
            </w:r>
          </w:p>
        </w:tc>
        <w:tc>
          <w:tcPr>
            <w:tcW w:w="516" w:type="pct"/>
            <w:tcBorders>
              <w:top w:val="outset" w:sz="6" w:space="0" w:color="auto"/>
              <w:left w:val="outset" w:sz="6" w:space="0" w:color="auto"/>
              <w:bottom w:val="outset" w:sz="6" w:space="0" w:color="auto"/>
              <w:right w:val="outset" w:sz="6" w:space="0" w:color="auto"/>
            </w:tcBorders>
            <w:vAlign w:val="center"/>
            <w:hideMark/>
          </w:tcPr>
          <w:p w:rsidR="00000000" w:rsidRDefault="004B73C5">
            <w:pPr>
              <w:pStyle w:val="NormalWeb"/>
              <w:jc w:val="center"/>
            </w:pPr>
            <w:r>
              <w:t>тн</w:t>
            </w:r>
          </w:p>
        </w:tc>
        <w:tc>
          <w:tcPr>
            <w:tcW w:w="537"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36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0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5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9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5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r>
      <w:tr w:rsidR="00000000">
        <w:trPr>
          <w:divId w:val="1775788368"/>
          <w:trHeight w:val="220"/>
          <w:tblCellSpacing w:w="0" w:type="dxa"/>
        </w:trPr>
        <w:tc>
          <w:tcPr>
            <w:tcW w:w="1782"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Хөрс хуулалтын коэффициент</w:t>
            </w:r>
          </w:p>
        </w:tc>
        <w:tc>
          <w:tcPr>
            <w:tcW w:w="516" w:type="pct"/>
            <w:tcBorders>
              <w:top w:val="outset" w:sz="6" w:space="0" w:color="auto"/>
              <w:left w:val="outset" w:sz="6" w:space="0" w:color="auto"/>
              <w:bottom w:val="outset" w:sz="6" w:space="0" w:color="auto"/>
              <w:right w:val="outset" w:sz="6" w:space="0" w:color="auto"/>
            </w:tcBorders>
            <w:vAlign w:val="center"/>
            <w:hideMark/>
          </w:tcPr>
          <w:p w:rsidR="00000000" w:rsidRDefault="004B73C5">
            <w:pPr>
              <w:pStyle w:val="NormalWeb"/>
              <w:jc w:val="center"/>
            </w:pPr>
            <w:r>
              <w:t>м³/тн</w:t>
            </w:r>
          </w:p>
        </w:tc>
        <w:tc>
          <w:tcPr>
            <w:tcW w:w="537"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36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0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5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9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5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r>
      <w:tr w:rsidR="00000000">
        <w:trPr>
          <w:divId w:val="1775788368"/>
          <w:trHeight w:val="220"/>
          <w:tblCellSpacing w:w="0" w:type="dxa"/>
        </w:trPr>
        <w:tc>
          <w:tcPr>
            <w:tcW w:w="1782"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rPr>
                <w:rStyle w:val="Emphasis"/>
              </w:rPr>
              <w:t xml:space="preserve">Нийт уулын цул </w:t>
            </w:r>
          </w:p>
        </w:tc>
        <w:tc>
          <w:tcPr>
            <w:tcW w:w="516" w:type="pct"/>
            <w:tcBorders>
              <w:top w:val="outset" w:sz="6" w:space="0" w:color="auto"/>
              <w:left w:val="outset" w:sz="6" w:space="0" w:color="auto"/>
              <w:bottom w:val="outset" w:sz="6" w:space="0" w:color="auto"/>
              <w:right w:val="outset" w:sz="6" w:space="0" w:color="auto"/>
            </w:tcBorders>
            <w:vAlign w:val="center"/>
            <w:hideMark/>
          </w:tcPr>
          <w:p w:rsidR="00000000" w:rsidRDefault="004B73C5">
            <w:pPr>
              <w:pStyle w:val="NormalWeb"/>
              <w:jc w:val="center"/>
            </w:pPr>
            <w:r>
              <w:t>м³</w:t>
            </w:r>
          </w:p>
        </w:tc>
        <w:tc>
          <w:tcPr>
            <w:tcW w:w="537"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36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0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5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9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5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r>
      <w:tr w:rsidR="00000000">
        <w:trPr>
          <w:divId w:val="1775788368"/>
          <w:trHeight w:val="220"/>
          <w:tblCellSpacing w:w="0" w:type="dxa"/>
        </w:trPr>
        <w:tc>
          <w:tcPr>
            <w:tcW w:w="1782"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rPr>
                <w:rStyle w:val="Emphasis"/>
              </w:rPr>
              <w:t xml:space="preserve">Олборлолтын үзүүлэлтүүд </w:t>
            </w:r>
          </w:p>
        </w:tc>
        <w:tc>
          <w:tcPr>
            <w:tcW w:w="516"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rPr>
                <w:rFonts w:ascii="Times New Roman" w:eastAsia="Times New Roman" w:hAnsi="Times New Roman"/>
                <w:sz w:val="24"/>
                <w:szCs w:val="24"/>
              </w:rPr>
            </w:pPr>
            <w:r>
              <w:rPr>
                <w:rFonts w:ascii="Times New Roman" w:eastAsia="Times New Roman" w:hAnsi="Times New Roman"/>
                <w:sz w:val="24"/>
                <w:szCs w:val="24"/>
              </w:rPr>
              <w:t> </w:t>
            </w:r>
          </w:p>
        </w:tc>
        <w:tc>
          <w:tcPr>
            <w:tcW w:w="537"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36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0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5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9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5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r>
      <w:tr w:rsidR="00000000">
        <w:trPr>
          <w:divId w:val="1775788368"/>
          <w:trHeight w:val="220"/>
          <w:tblCellSpacing w:w="0" w:type="dxa"/>
        </w:trPr>
        <w:tc>
          <w:tcPr>
            <w:tcW w:w="1782"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Нийт ашиглах хугацаа</w:t>
            </w:r>
          </w:p>
        </w:tc>
        <w:tc>
          <w:tcPr>
            <w:tcW w:w="516"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jc w:val="center"/>
            </w:pPr>
            <w:r>
              <w:t>жил</w:t>
            </w:r>
          </w:p>
        </w:tc>
        <w:tc>
          <w:tcPr>
            <w:tcW w:w="537"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36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0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5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9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5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r>
      <w:tr w:rsidR="00000000">
        <w:trPr>
          <w:divId w:val="1775788368"/>
          <w:trHeight w:val="220"/>
          <w:tblCellSpacing w:w="0" w:type="dxa"/>
        </w:trPr>
        <w:tc>
          <w:tcPr>
            <w:tcW w:w="1782"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Хаягдал</w:t>
            </w:r>
          </w:p>
        </w:tc>
        <w:tc>
          <w:tcPr>
            <w:tcW w:w="516"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jc w:val="center"/>
            </w:pPr>
            <w:r>
              <w:t>%</w:t>
            </w:r>
          </w:p>
        </w:tc>
        <w:tc>
          <w:tcPr>
            <w:tcW w:w="537"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36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0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5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9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5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r>
      <w:tr w:rsidR="00000000">
        <w:trPr>
          <w:divId w:val="1775788368"/>
          <w:trHeight w:val="220"/>
          <w:tblCellSpacing w:w="0" w:type="dxa"/>
        </w:trPr>
        <w:tc>
          <w:tcPr>
            <w:tcW w:w="1782"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Бохирдол</w:t>
            </w:r>
          </w:p>
        </w:tc>
        <w:tc>
          <w:tcPr>
            <w:tcW w:w="516"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jc w:val="center"/>
            </w:pPr>
            <w:r>
              <w:t>%</w:t>
            </w:r>
          </w:p>
        </w:tc>
        <w:tc>
          <w:tcPr>
            <w:tcW w:w="537"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36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0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5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9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5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r>
      <w:tr w:rsidR="00000000">
        <w:trPr>
          <w:divId w:val="1775788368"/>
          <w:trHeight w:val="220"/>
          <w:tblCellSpacing w:w="0" w:type="dxa"/>
        </w:trPr>
        <w:tc>
          <w:tcPr>
            <w:tcW w:w="1782"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Нийт хуулах хөрсний хэмжээ</w:t>
            </w:r>
          </w:p>
        </w:tc>
        <w:tc>
          <w:tcPr>
            <w:tcW w:w="516" w:type="pct"/>
            <w:tcBorders>
              <w:top w:val="outset" w:sz="6" w:space="0" w:color="auto"/>
              <w:left w:val="outset" w:sz="6" w:space="0" w:color="auto"/>
              <w:bottom w:val="outset" w:sz="6" w:space="0" w:color="auto"/>
              <w:right w:val="outset" w:sz="6" w:space="0" w:color="auto"/>
            </w:tcBorders>
            <w:vAlign w:val="center"/>
            <w:hideMark/>
          </w:tcPr>
          <w:p w:rsidR="00000000" w:rsidRDefault="004B73C5">
            <w:pPr>
              <w:pStyle w:val="NormalWeb"/>
              <w:jc w:val="center"/>
            </w:pPr>
            <w:r>
              <w:t>м³</w:t>
            </w:r>
          </w:p>
        </w:tc>
        <w:tc>
          <w:tcPr>
            <w:tcW w:w="537"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36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0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5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9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5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r>
      <w:tr w:rsidR="00000000">
        <w:trPr>
          <w:divId w:val="1775788368"/>
          <w:trHeight w:val="220"/>
          <w:tblCellSpacing w:w="0" w:type="dxa"/>
        </w:trPr>
        <w:tc>
          <w:tcPr>
            <w:tcW w:w="1782"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Ашиглалтын нөөц</w:t>
            </w:r>
          </w:p>
        </w:tc>
        <w:tc>
          <w:tcPr>
            <w:tcW w:w="516" w:type="pct"/>
            <w:tcBorders>
              <w:top w:val="outset" w:sz="6" w:space="0" w:color="auto"/>
              <w:left w:val="outset" w:sz="6" w:space="0" w:color="auto"/>
              <w:bottom w:val="outset" w:sz="6" w:space="0" w:color="auto"/>
              <w:right w:val="outset" w:sz="6" w:space="0" w:color="auto"/>
            </w:tcBorders>
            <w:vAlign w:val="center"/>
            <w:hideMark/>
          </w:tcPr>
          <w:p w:rsidR="00000000" w:rsidRDefault="004B73C5">
            <w:pPr>
              <w:pStyle w:val="NormalWeb"/>
              <w:jc w:val="center"/>
            </w:pPr>
            <w:r>
              <w:t>тн</w:t>
            </w:r>
          </w:p>
        </w:tc>
        <w:tc>
          <w:tcPr>
            <w:tcW w:w="537"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36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0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5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9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5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r>
      <w:tr w:rsidR="00000000">
        <w:trPr>
          <w:divId w:val="1775788368"/>
          <w:trHeight w:val="220"/>
          <w:tblCellSpacing w:w="0" w:type="dxa"/>
        </w:trPr>
        <w:tc>
          <w:tcPr>
            <w:tcW w:w="1782"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rPr>
                <w:rStyle w:val="Emphasis"/>
              </w:rPr>
              <w:t xml:space="preserve">Эдийн засгийн үзүүлэлтүүд </w:t>
            </w:r>
          </w:p>
        </w:tc>
        <w:tc>
          <w:tcPr>
            <w:tcW w:w="516"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rPr>
                <w:rFonts w:ascii="Times New Roman" w:eastAsia="Times New Roman" w:hAnsi="Times New Roman"/>
                <w:sz w:val="24"/>
                <w:szCs w:val="24"/>
              </w:rPr>
            </w:pPr>
            <w:r>
              <w:rPr>
                <w:rFonts w:ascii="Times New Roman" w:eastAsia="Times New Roman" w:hAnsi="Times New Roman"/>
                <w:sz w:val="24"/>
                <w:szCs w:val="24"/>
              </w:rPr>
              <w:t> </w:t>
            </w:r>
          </w:p>
        </w:tc>
        <w:tc>
          <w:tcPr>
            <w:tcW w:w="537"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36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0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5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9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5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r>
      <w:tr w:rsidR="00000000">
        <w:trPr>
          <w:divId w:val="1775788368"/>
          <w:trHeight w:val="220"/>
          <w:tblCellSpacing w:w="0" w:type="dxa"/>
        </w:trPr>
        <w:tc>
          <w:tcPr>
            <w:tcW w:w="1782" w:type="pct"/>
            <w:tcBorders>
              <w:top w:val="outset" w:sz="6" w:space="0" w:color="auto"/>
              <w:left w:val="outset" w:sz="6" w:space="0" w:color="auto"/>
              <w:bottom w:val="outset" w:sz="6" w:space="0" w:color="auto"/>
              <w:right w:val="outset" w:sz="6" w:space="0" w:color="auto"/>
            </w:tcBorders>
            <w:vAlign w:val="center"/>
            <w:hideMark/>
          </w:tcPr>
          <w:p w:rsidR="00000000" w:rsidRDefault="004B73C5">
            <w:pPr>
              <w:pStyle w:val="NormalWeb"/>
            </w:pPr>
            <w:r>
              <w:t>Нийт хөрөнгө оруулалтын хэмжээ</w:t>
            </w:r>
          </w:p>
        </w:tc>
        <w:tc>
          <w:tcPr>
            <w:tcW w:w="516"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jc w:val="center"/>
            </w:pPr>
            <w:r>
              <w:t>мян.төг</w:t>
            </w:r>
          </w:p>
        </w:tc>
        <w:tc>
          <w:tcPr>
            <w:tcW w:w="537"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36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0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5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9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5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r>
      <w:tr w:rsidR="00000000">
        <w:trPr>
          <w:divId w:val="1775788368"/>
          <w:trHeight w:val="220"/>
          <w:tblCellSpacing w:w="0" w:type="dxa"/>
        </w:trPr>
        <w:tc>
          <w:tcPr>
            <w:tcW w:w="1782" w:type="pct"/>
            <w:tcBorders>
              <w:top w:val="outset" w:sz="6" w:space="0" w:color="auto"/>
              <w:left w:val="outset" w:sz="6" w:space="0" w:color="auto"/>
              <w:bottom w:val="outset" w:sz="6" w:space="0" w:color="auto"/>
              <w:right w:val="outset" w:sz="6" w:space="0" w:color="auto"/>
            </w:tcBorders>
            <w:vAlign w:val="center"/>
            <w:hideMark/>
          </w:tcPr>
          <w:p w:rsidR="00000000" w:rsidRDefault="004B73C5">
            <w:pPr>
              <w:pStyle w:val="NormalWeb"/>
            </w:pPr>
            <w:r>
              <w:t>1 тн бүтээгдэхүүний борлуулалтын дундаж үнэ</w:t>
            </w:r>
          </w:p>
        </w:tc>
        <w:tc>
          <w:tcPr>
            <w:tcW w:w="516"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jc w:val="center"/>
            </w:pPr>
            <w:r>
              <w:t>мян.төг/тн</w:t>
            </w:r>
          </w:p>
        </w:tc>
        <w:tc>
          <w:tcPr>
            <w:tcW w:w="537"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36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0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5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9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5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r>
      <w:tr w:rsidR="00000000">
        <w:trPr>
          <w:divId w:val="1775788368"/>
          <w:trHeight w:val="220"/>
          <w:tblCellSpacing w:w="0" w:type="dxa"/>
        </w:trPr>
        <w:tc>
          <w:tcPr>
            <w:tcW w:w="1782" w:type="pct"/>
            <w:tcBorders>
              <w:top w:val="outset" w:sz="6" w:space="0" w:color="auto"/>
              <w:left w:val="outset" w:sz="6" w:space="0" w:color="auto"/>
              <w:bottom w:val="outset" w:sz="6" w:space="0" w:color="auto"/>
              <w:right w:val="outset" w:sz="6" w:space="0" w:color="auto"/>
            </w:tcBorders>
            <w:vAlign w:val="center"/>
            <w:hideMark/>
          </w:tcPr>
          <w:p w:rsidR="00000000" w:rsidRDefault="004B73C5">
            <w:pPr>
              <w:pStyle w:val="NormalWeb"/>
            </w:pPr>
            <w:r>
              <w:rPr>
                <w:rStyle w:val="Emphasis"/>
              </w:rPr>
              <w:t xml:space="preserve">Нийт борлуулалтын орлого </w:t>
            </w:r>
          </w:p>
        </w:tc>
        <w:tc>
          <w:tcPr>
            <w:tcW w:w="516"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jc w:val="center"/>
            </w:pPr>
            <w:r>
              <w:t>мян.төг</w:t>
            </w:r>
          </w:p>
        </w:tc>
        <w:tc>
          <w:tcPr>
            <w:tcW w:w="537"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36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0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5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9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5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r>
      <w:tr w:rsidR="00000000">
        <w:trPr>
          <w:divId w:val="1775788368"/>
          <w:trHeight w:val="220"/>
          <w:tblCellSpacing w:w="0" w:type="dxa"/>
        </w:trPr>
        <w:tc>
          <w:tcPr>
            <w:tcW w:w="1782" w:type="pct"/>
            <w:tcBorders>
              <w:top w:val="outset" w:sz="6" w:space="0" w:color="auto"/>
              <w:left w:val="outset" w:sz="6" w:space="0" w:color="auto"/>
              <w:bottom w:val="outset" w:sz="6" w:space="0" w:color="auto"/>
              <w:right w:val="outset" w:sz="6" w:space="0" w:color="auto"/>
            </w:tcBorders>
            <w:vAlign w:val="center"/>
            <w:hideMark/>
          </w:tcPr>
          <w:p w:rsidR="00000000" w:rsidRDefault="004B73C5">
            <w:pPr>
              <w:pStyle w:val="NormalWeb"/>
            </w:pPr>
            <w:r>
              <w:rPr>
                <w:rStyle w:val="Emphasis"/>
              </w:rPr>
              <w:t xml:space="preserve">Нийт ашиглалтын зардал </w:t>
            </w:r>
          </w:p>
        </w:tc>
        <w:tc>
          <w:tcPr>
            <w:tcW w:w="516"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jc w:val="center"/>
            </w:pPr>
            <w:r>
              <w:t>мян.төг</w:t>
            </w:r>
          </w:p>
        </w:tc>
        <w:tc>
          <w:tcPr>
            <w:tcW w:w="537"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36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0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5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9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5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r>
      <w:tr w:rsidR="00000000">
        <w:trPr>
          <w:divId w:val="1775788368"/>
          <w:trHeight w:val="220"/>
          <w:tblCellSpacing w:w="0" w:type="dxa"/>
        </w:trPr>
        <w:tc>
          <w:tcPr>
            <w:tcW w:w="1782" w:type="pct"/>
            <w:tcBorders>
              <w:top w:val="outset" w:sz="6" w:space="0" w:color="auto"/>
              <w:left w:val="outset" w:sz="6" w:space="0" w:color="auto"/>
              <w:bottom w:val="outset" w:sz="6" w:space="0" w:color="auto"/>
              <w:right w:val="outset" w:sz="6" w:space="0" w:color="auto"/>
            </w:tcBorders>
            <w:vAlign w:val="center"/>
            <w:hideMark/>
          </w:tcPr>
          <w:p w:rsidR="00000000" w:rsidRDefault="004B73C5">
            <w:pPr>
              <w:pStyle w:val="NormalWeb"/>
            </w:pPr>
            <w:r>
              <w:rPr>
                <w:rStyle w:val="Emphasis"/>
              </w:rPr>
              <w:t>Үүнээс</w:t>
            </w:r>
            <w:r>
              <w:rPr>
                <w:rStyle w:val="Emphasis"/>
              </w:rPr>
              <w:t xml:space="preserve">: ЭХШ-н зардал </w:t>
            </w:r>
          </w:p>
        </w:tc>
        <w:tc>
          <w:tcPr>
            <w:tcW w:w="516"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jc w:val="center"/>
            </w:pPr>
            <w:r>
              <w:t>мян.төг</w:t>
            </w:r>
          </w:p>
        </w:tc>
        <w:tc>
          <w:tcPr>
            <w:tcW w:w="537"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36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0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5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9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5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r>
      <w:tr w:rsidR="00000000">
        <w:trPr>
          <w:divId w:val="1775788368"/>
          <w:trHeight w:val="220"/>
          <w:tblCellSpacing w:w="0" w:type="dxa"/>
        </w:trPr>
        <w:tc>
          <w:tcPr>
            <w:tcW w:w="1782" w:type="pct"/>
            <w:tcBorders>
              <w:top w:val="outset" w:sz="6" w:space="0" w:color="auto"/>
              <w:left w:val="outset" w:sz="6" w:space="0" w:color="auto"/>
              <w:bottom w:val="outset" w:sz="6" w:space="0" w:color="auto"/>
              <w:right w:val="outset" w:sz="6" w:space="0" w:color="auto"/>
            </w:tcBorders>
            <w:vAlign w:val="center"/>
            <w:hideMark/>
          </w:tcPr>
          <w:p w:rsidR="00000000" w:rsidRDefault="004B73C5">
            <w:pPr>
              <w:pStyle w:val="NormalWeb"/>
            </w:pPr>
            <w:r>
              <w:rPr>
                <w:rStyle w:val="Emphasis"/>
              </w:rPr>
              <w:t xml:space="preserve">Татварын өмнөх ашиг </w:t>
            </w:r>
          </w:p>
        </w:tc>
        <w:tc>
          <w:tcPr>
            <w:tcW w:w="516"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jc w:val="center"/>
            </w:pPr>
            <w:r>
              <w:t>мян.төг</w:t>
            </w:r>
          </w:p>
        </w:tc>
        <w:tc>
          <w:tcPr>
            <w:tcW w:w="537"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36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0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5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9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5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r>
      <w:tr w:rsidR="00000000">
        <w:trPr>
          <w:divId w:val="1775788368"/>
          <w:trHeight w:val="220"/>
          <w:tblCellSpacing w:w="0" w:type="dxa"/>
        </w:trPr>
        <w:tc>
          <w:tcPr>
            <w:tcW w:w="1782" w:type="pct"/>
            <w:tcBorders>
              <w:top w:val="outset" w:sz="6" w:space="0" w:color="auto"/>
              <w:left w:val="outset" w:sz="6" w:space="0" w:color="auto"/>
              <w:bottom w:val="outset" w:sz="6" w:space="0" w:color="auto"/>
              <w:right w:val="outset" w:sz="6" w:space="0" w:color="auto"/>
            </w:tcBorders>
            <w:vAlign w:val="center"/>
            <w:hideMark/>
          </w:tcPr>
          <w:p w:rsidR="00000000" w:rsidRDefault="004B73C5">
            <w:pPr>
              <w:pStyle w:val="NormalWeb"/>
            </w:pPr>
            <w:r>
              <w:rPr>
                <w:rStyle w:val="Emphasis"/>
              </w:rPr>
              <w:t>Ашгийн татвар</w:t>
            </w:r>
          </w:p>
        </w:tc>
        <w:tc>
          <w:tcPr>
            <w:tcW w:w="516"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jc w:val="center"/>
            </w:pPr>
            <w:r>
              <w:t>мян.төг</w:t>
            </w:r>
          </w:p>
        </w:tc>
        <w:tc>
          <w:tcPr>
            <w:tcW w:w="537"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36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0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5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9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5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r>
      <w:tr w:rsidR="00000000">
        <w:trPr>
          <w:divId w:val="1775788368"/>
          <w:trHeight w:val="220"/>
          <w:tblCellSpacing w:w="0" w:type="dxa"/>
        </w:trPr>
        <w:tc>
          <w:tcPr>
            <w:tcW w:w="1782" w:type="pct"/>
            <w:tcBorders>
              <w:top w:val="outset" w:sz="6" w:space="0" w:color="auto"/>
              <w:left w:val="outset" w:sz="6" w:space="0" w:color="auto"/>
              <w:bottom w:val="outset" w:sz="6" w:space="0" w:color="auto"/>
              <w:right w:val="outset" w:sz="6" w:space="0" w:color="auto"/>
            </w:tcBorders>
            <w:vAlign w:val="center"/>
            <w:hideMark/>
          </w:tcPr>
          <w:p w:rsidR="00000000" w:rsidRDefault="004B73C5">
            <w:pPr>
              <w:pStyle w:val="NormalWeb"/>
            </w:pPr>
            <w:r>
              <w:rPr>
                <w:rStyle w:val="Emphasis"/>
              </w:rPr>
              <w:t xml:space="preserve">Татварын дараах ашиг </w:t>
            </w:r>
          </w:p>
        </w:tc>
        <w:tc>
          <w:tcPr>
            <w:tcW w:w="516"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jc w:val="center"/>
            </w:pPr>
            <w:r>
              <w:t>мян.төг</w:t>
            </w:r>
          </w:p>
        </w:tc>
        <w:tc>
          <w:tcPr>
            <w:tcW w:w="537"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36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0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5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9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5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r>
      <w:tr w:rsidR="00000000">
        <w:trPr>
          <w:divId w:val="1775788368"/>
          <w:trHeight w:val="220"/>
          <w:tblCellSpacing w:w="0" w:type="dxa"/>
        </w:trPr>
        <w:tc>
          <w:tcPr>
            <w:tcW w:w="1782" w:type="pct"/>
            <w:tcBorders>
              <w:top w:val="outset" w:sz="6" w:space="0" w:color="auto"/>
              <w:left w:val="outset" w:sz="6" w:space="0" w:color="auto"/>
              <w:bottom w:val="outset" w:sz="6" w:space="0" w:color="auto"/>
              <w:right w:val="outset" w:sz="6" w:space="0" w:color="auto"/>
            </w:tcBorders>
            <w:vAlign w:val="center"/>
            <w:hideMark/>
          </w:tcPr>
          <w:p w:rsidR="00000000" w:rsidRDefault="004B73C5">
            <w:pPr>
              <w:pStyle w:val="NormalWeb"/>
            </w:pPr>
            <w:r>
              <w:rPr>
                <w:rStyle w:val="Emphasis"/>
              </w:rPr>
              <w:t xml:space="preserve">Бэлэн мөнгөний урсгал /Cash flow/ </w:t>
            </w:r>
          </w:p>
        </w:tc>
        <w:tc>
          <w:tcPr>
            <w:tcW w:w="516"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jc w:val="center"/>
            </w:pPr>
            <w:r>
              <w:t>мян.төг</w:t>
            </w:r>
          </w:p>
        </w:tc>
        <w:tc>
          <w:tcPr>
            <w:tcW w:w="537"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36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0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5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9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5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r>
      <w:tr w:rsidR="00000000">
        <w:trPr>
          <w:divId w:val="1775788368"/>
          <w:trHeight w:val="220"/>
          <w:tblCellSpacing w:w="0" w:type="dxa"/>
        </w:trPr>
        <w:tc>
          <w:tcPr>
            <w:tcW w:w="1782" w:type="pct"/>
            <w:tcBorders>
              <w:top w:val="outset" w:sz="6" w:space="0" w:color="auto"/>
              <w:left w:val="outset" w:sz="6" w:space="0" w:color="auto"/>
              <w:bottom w:val="outset" w:sz="6" w:space="0" w:color="auto"/>
              <w:right w:val="outset" w:sz="6" w:space="0" w:color="auto"/>
            </w:tcBorders>
            <w:vAlign w:val="center"/>
            <w:hideMark/>
          </w:tcPr>
          <w:p w:rsidR="00000000" w:rsidRDefault="004B73C5">
            <w:pPr>
              <w:pStyle w:val="NormalWeb"/>
            </w:pPr>
            <w:r>
              <w:rPr>
                <w:rStyle w:val="Emphasis"/>
              </w:rPr>
              <w:t>Дискаунт</w:t>
            </w:r>
          </w:p>
        </w:tc>
        <w:tc>
          <w:tcPr>
            <w:tcW w:w="516"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jc w:val="center"/>
            </w:pPr>
            <w:r>
              <w:t>мян.төг</w:t>
            </w:r>
          </w:p>
        </w:tc>
        <w:tc>
          <w:tcPr>
            <w:tcW w:w="537"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36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0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5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9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5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r>
      <w:tr w:rsidR="00000000">
        <w:trPr>
          <w:divId w:val="1775788368"/>
          <w:trHeight w:val="220"/>
          <w:tblCellSpacing w:w="0" w:type="dxa"/>
        </w:trPr>
        <w:tc>
          <w:tcPr>
            <w:tcW w:w="1782" w:type="pct"/>
            <w:tcBorders>
              <w:top w:val="outset" w:sz="6" w:space="0" w:color="auto"/>
              <w:left w:val="outset" w:sz="6" w:space="0" w:color="auto"/>
              <w:bottom w:val="outset" w:sz="6" w:space="0" w:color="auto"/>
              <w:right w:val="outset" w:sz="6" w:space="0" w:color="auto"/>
            </w:tcBorders>
            <w:vAlign w:val="center"/>
            <w:hideMark/>
          </w:tcPr>
          <w:p w:rsidR="00000000" w:rsidRDefault="004B73C5">
            <w:pPr>
              <w:pStyle w:val="NormalWeb"/>
            </w:pPr>
            <w:r>
              <w:rPr>
                <w:rStyle w:val="Emphasis"/>
              </w:rPr>
              <w:t>Ирээдүйн мөнгөний өнөөгийн үнэ цэнэ (NPV)</w:t>
            </w:r>
          </w:p>
        </w:tc>
        <w:tc>
          <w:tcPr>
            <w:tcW w:w="516"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jc w:val="center"/>
            </w:pPr>
            <w:r>
              <w:t>мян.төг</w:t>
            </w:r>
          </w:p>
        </w:tc>
        <w:tc>
          <w:tcPr>
            <w:tcW w:w="537"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2165" w:type="pct"/>
            <w:gridSpan w:val="5"/>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r>
      <w:tr w:rsidR="00000000">
        <w:trPr>
          <w:divId w:val="1775788368"/>
          <w:trHeight w:val="220"/>
          <w:tblCellSpacing w:w="0" w:type="dxa"/>
        </w:trPr>
        <w:tc>
          <w:tcPr>
            <w:tcW w:w="1782"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Өгөөжийн</w:t>
            </w:r>
            <w:r>
              <w:t xml:space="preserve"> дотоод норм (IRR)</w:t>
            </w:r>
          </w:p>
        </w:tc>
        <w:tc>
          <w:tcPr>
            <w:tcW w:w="516"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jc w:val="center"/>
            </w:pPr>
            <w:r>
              <w:t>%</w:t>
            </w:r>
          </w:p>
        </w:tc>
        <w:tc>
          <w:tcPr>
            <w:tcW w:w="537"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2165" w:type="pct"/>
            <w:gridSpan w:val="5"/>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r>
      <w:tr w:rsidR="00000000">
        <w:trPr>
          <w:divId w:val="1775788368"/>
          <w:trHeight w:val="220"/>
          <w:tblCellSpacing w:w="0" w:type="dxa"/>
        </w:trPr>
        <w:tc>
          <w:tcPr>
            <w:tcW w:w="1782"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Хөрөнгө оруулалтаа нөхөх хугацаа</w:t>
            </w:r>
          </w:p>
        </w:tc>
        <w:tc>
          <w:tcPr>
            <w:tcW w:w="516"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jc w:val="center"/>
            </w:pPr>
            <w:r>
              <w:t>жил</w:t>
            </w:r>
          </w:p>
        </w:tc>
        <w:tc>
          <w:tcPr>
            <w:tcW w:w="537"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36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0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5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9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5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r>
      <w:tr w:rsidR="00000000">
        <w:trPr>
          <w:divId w:val="1775788368"/>
          <w:trHeight w:val="220"/>
          <w:tblCellSpacing w:w="0" w:type="dxa"/>
        </w:trPr>
        <w:tc>
          <w:tcPr>
            <w:tcW w:w="1782"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Татварын хувь</w:t>
            </w:r>
          </w:p>
        </w:tc>
        <w:tc>
          <w:tcPr>
            <w:tcW w:w="516"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jc w:val="center"/>
            </w:pPr>
            <w:r>
              <w:t>%</w:t>
            </w:r>
          </w:p>
        </w:tc>
        <w:tc>
          <w:tcPr>
            <w:tcW w:w="537"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36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0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5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9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5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r>
      <w:tr w:rsidR="00000000">
        <w:trPr>
          <w:divId w:val="1775788368"/>
          <w:trHeight w:val="220"/>
          <w:tblCellSpacing w:w="0" w:type="dxa"/>
        </w:trPr>
        <w:tc>
          <w:tcPr>
            <w:tcW w:w="1782"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Татвар ногдох дүн</w:t>
            </w:r>
          </w:p>
        </w:tc>
        <w:tc>
          <w:tcPr>
            <w:tcW w:w="516"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jc w:val="center"/>
            </w:pPr>
            <w:r>
              <w:t>мян.төг</w:t>
            </w:r>
          </w:p>
        </w:tc>
        <w:tc>
          <w:tcPr>
            <w:tcW w:w="537"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36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0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5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9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5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r>
      <w:tr w:rsidR="00000000">
        <w:trPr>
          <w:divId w:val="1775788368"/>
          <w:trHeight w:val="220"/>
          <w:tblCellSpacing w:w="0" w:type="dxa"/>
        </w:trPr>
        <w:tc>
          <w:tcPr>
            <w:tcW w:w="1782"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Ногдох татварын хэмжээ</w:t>
            </w:r>
          </w:p>
        </w:tc>
        <w:tc>
          <w:tcPr>
            <w:tcW w:w="516"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jc w:val="center"/>
            </w:pPr>
            <w:r>
              <w:t>мян.төг</w:t>
            </w:r>
          </w:p>
        </w:tc>
        <w:tc>
          <w:tcPr>
            <w:tcW w:w="537"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36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0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50"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9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c>
          <w:tcPr>
            <w:tcW w:w="455" w:type="pct"/>
            <w:tcBorders>
              <w:top w:val="outset" w:sz="6" w:space="0" w:color="auto"/>
              <w:left w:val="outset" w:sz="6" w:space="0" w:color="auto"/>
              <w:bottom w:val="outset" w:sz="6" w:space="0" w:color="auto"/>
              <w:right w:val="outset" w:sz="6" w:space="0" w:color="auto"/>
            </w:tcBorders>
            <w:noWrap/>
            <w:vAlign w:val="center"/>
            <w:hideMark/>
          </w:tcPr>
          <w:p w:rsidR="00000000" w:rsidRDefault="004B73C5">
            <w:pPr>
              <w:pStyle w:val="NormalWeb"/>
            </w:pPr>
            <w:r>
              <w:t> </w:t>
            </w:r>
          </w:p>
        </w:tc>
      </w:tr>
    </w:tbl>
    <w:p w:rsidR="00000000" w:rsidRDefault="004B73C5">
      <w:pPr>
        <w:pStyle w:val="NormalWeb"/>
        <w:divId w:val="1775788368"/>
      </w:pPr>
      <w:r>
        <w:t> </w:t>
      </w:r>
    </w:p>
    <w:p w:rsidR="00000000" w:rsidRDefault="004B73C5">
      <w:pPr>
        <w:pStyle w:val="NormalWeb"/>
        <w:divId w:val="1775788368"/>
      </w:pPr>
      <w:r>
        <w:rPr>
          <w:rStyle w:val="Strong"/>
        </w:rPr>
        <w:t>Тооцооллыг гүйцэтгэсэн</w:t>
      </w:r>
      <w:r>
        <w:t>. . . . . . . . . . . . . . . . . . . .ХХК-ийг төлөөлж:                  Тооцоолол хийсэн огноо:                       . . . . . . . . . . . . .</w:t>
      </w:r>
    </w:p>
    <w:p w:rsidR="00000000" w:rsidRDefault="004B73C5">
      <w:pPr>
        <w:pStyle w:val="NormalWeb"/>
        <w:divId w:val="1775788368"/>
      </w:pPr>
      <w:r>
        <w:t>Захирал:   </w:t>
      </w:r>
      <w:r>
        <w:t>    . . . . . . . . . . . . . . . . . . . . . . .          /                                                          /                     </w:t>
      </w:r>
    </w:p>
    <w:p w:rsidR="00000000" w:rsidRDefault="004B73C5">
      <w:pPr>
        <w:pStyle w:val="NormalWeb"/>
        <w:divId w:val="1775788368"/>
      </w:pPr>
      <w:r>
        <w:rPr>
          <w:rStyle w:val="Emphasis"/>
        </w:rPr>
        <w:t>гарын үсэг</w:t>
      </w:r>
      <w:r>
        <w:t>                                      </w:t>
      </w:r>
    </w:p>
    <w:p w:rsidR="00000000" w:rsidRDefault="004B73C5">
      <w:pPr>
        <w:pStyle w:val="NormalWeb"/>
        <w:divId w:val="1775788368"/>
      </w:pPr>
      <w:r>
        <w:t>Нягтлан бодогч: . . . . . . . . . . . . . . . . . . . . .       / </w:t>
      </w:r>
      <w:r>
        <w:t xml:space="preserve">                                                       /                                 </w:t>
      </w:r>
    </w:p>
    <w:p w:rsidR="00000000" w:rsidRDefault="004B73C5">
      <w:pPr>
        <w:pStyle w:val="NormalWeb"/>
        <w:divId w:val="1775788368"/>
      </w:pPr>
      <w:r>
        <w:rPr>
          <w:rStyle w:val="Emphasis"/>
        </w:rPr>
        <w:lastRenderedPageBreak/>
        <w:t>гарын үсэг</w:t>
      </w:r>
      <w:r>
        <w:t>                                      </w:t>
      </w:r>
    </w:p>
    <w:p w:rsidR="00000000" w:rsidRDefault="004B73C5">
      <w:pPr>
        <w:pStyle w:val="NormalWeb"/>
        <w:divId w:val="1775788368"/>
      </w:pPr>
      <w:r>
        <w:rPr>
          <w:rStyle w:val="Strong"/>
        </w:rPr>
        <w:t>Тооцооллыг хянасан:</w:t>
      </w:r>
    </w:p>
    <w:p w:rsidR="00000000" w:rsidRDefault="004B73C5">
      <w:pPr>
        <w:pStyle w:val="NormalWeb"/>
        <w:divId w:val="1775788368"/>
      </w:pPr>
      <w:r>
        <w:t>ТУБ-ын нэр  . . . . . . . . . . . . . . . . . . . . . . .          /                             </w:t>
      </w:r>
      <w:r>
        <w:t xml:space="preserve">                        /                                                          Тооцоолол хянасан огноо:        . . . . . . . . . . . . .</w:t>
      </w:r>
    </w:p>
    <w:p w:rsidR="00000000" w:rsidRDefault="004B73C5">
      <w:pPr>
        <w:pStyle w:val="NormalWeb"/>
        <w:divId w:val="1775788368"/>
      </w:pPr>
      <w:r>
        <w:rPr>
          <w:rStyle w:val="Emphasis"/>
        </w:rPr>
        <w:t>гарын үсэг</w:t>
      </w:r>
      <w:r>
        <w:t>                                      </w:t>
      </w:r>
    </w:p>
    <w:p w:rsidR="00000000" w:rsidRDefault="004B73C5">
      <w:pPr>
        <w:pStyle w:val="NormalWeb"/>
        <w:divId w:val="1775788368"/>
      </w:pPr>
      <w:r>
        <w:t> </w:t>
      </w:r>
    </w:p>
    <w:p w:rsidR="00000000" w:rsidRDefault="004B73C5">
      <w:pPr>
        <w:pStyle w:val="NormalWeb"/>
        <w:divId w:val="1775788368"/>
      </w:pPr>
      <w:r>
        <w:rPr>
          <w:rStyle w:val="Strong"/>
        </w:rPr>
        <w:t>Тооцоололтой танилцсан:</w:t>
      </w:r>
    </w:p>
    <w:p w:rsidR="00000000" w:rsidRDefault="004B73C5">
      <w:pPr>
        <w:pStyle w:val="NormalWeb"/>
        <w:divId w:val="1775788368"/>
      </w:pPr>
      <w:r>
        <w:t>Эрдэс баялгийн асуудал хариуцсан нэгжийн</w:t>
      </w:r>
      <w:r>
        <w:t>                                                             Тооцоололтой танилцсан огноо:. . . . . . . . . . . . .</w:t>
      </w:r>
    </w:p>
    <w:p w:rsidR="00000000" w:rsidRDefault="004B73C5">
      <w:pPr>
        <w:pStyle w:val="NormalWeb"/>
        <w:divId w:val="1775788368"/>
      </w:pPr>
      <w:r>
        <w:t>даргын нэр: . . . . . . . . . . . . . . . . . . . . . . . . .      /                                                   /</w:t>
      </w:r>
    </w:p>
    <w:p w:rsidR="00000000" w:rsidRDefault="004B73C5">
      <w:pPr>
        <w:pStyle w:val="NormalWeb"/>
        <w:divId w:val="1775788368"/>
      </w:pPr>
      <w:r>
        <w:rPr>
          <w:rStyle w:val="Emphasis"/>
        </w:rPr>
        <w:t>гарын үсэг</w:t>
      </w:r>
      <w:r>
        <w:t>         </w:t>
      </w:r>
      <w:r>
        <w:t xml:space="preserve">                  </w:t>
      </w: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jc w:val="right"/>
        <w:divId w:val="1775788368"/>
      </w:pPr>
      <w:r>
        <w:t>Сангийн сайдын 2017 оны 380 дугаар тушаалаар батлагдсан аргачлалын 5 дугаар хавсралт</w:t>
      </w:r>
    </w:p>
    <w:p w:rsidR="00000000" w:rsidRDefault="004B73C5">
      <w:pPr>
        <w:pStyle w:val="NormalWeb"/>
        <w:jc w:val="center"/>
        <w:divId w:val="1775788368"/>
      </w:pPr>
      <w:r>
        <w:rPr>
          <w:rStyle w:val="Strong"/>
        </w:rPr>
        <w:t>ТУСГАЙ ЗӨВШӨӨРӨЛ ШИЛЖҮҮЛЭХ ҮЕД БҮРДҮҮЛЭХ БАРИМТ, МАТЕРИАЛЫН ЖАГСААЛТ</w:t>
      </w:r>
    </w:p>
    <w:p w:rsidR="00000000" w:rsidRDefault="004B73C5">
      <w:pPr>
        <w:pStyle w:val="NormalWeb"/>
        <w:jc w:val="both"/>
        <w:divId w:val="1775788368"/>
      </w:pPr>
      <w:r>
        <w:t xml:space="preserve">1.Татварын ерөнхий газрын харъяа Улсын төсвийн орлого, хяналтын газарт хандаж </w:t>
      </w:r>
      <w:r>
        <w:t>гаргасан албан хүсэлт;</w:t>
      </w:r>
    </w:p>
    <w:p w:rsidR="00000000" w:rsidRDefault="004B73C5">
      <w:pPr>
        <w:pStyle w:val="NormalWeb"/>
        <w:jc w:val="both"/>
        <w:divId w:val="1775788368"/>
      </w:pPr>
      <w:r>
        <w:t xml:space="preserve">2.Ашигт малтмалын тусгай зөвшөөрөл шилжүүлэхэд Аж ахуйн нэгжийн орлогын албан татварын тухайхуулийн дагуу эрх борлуулсны орлогод албан татварыг ногдуулан суутган авч өөрийн харилцагч татварын албаны холбогдох дансанд төлсөн баримтын </w:t>
      </w:r>
      <w:r>
        <w:t>хуулбар;</w:t>
      </w:r>
      <w:r>
        <w:rPr>
          <w:rStyle w:val="Emphasis"/>
        </w:rPr>
        <w:t>(Төлбөрийн баримтын тэмдэглэлд: ..... тоот ашигт малтмалын тусгай зөвшөөрөл шилжүүлсэн гэсэн утгыг бичсэн байна)</w:t>
      </w:r>
    </w:p>
    <w:p w:rsidR="00000000" w:rsidRDefault="004B73C5">
      <w:pPr>
        <w:pStyle w:val="NormalWeb"/>
        <w:jc w:val="both"/>
        <w:divId w:val="1775788368"/>
      </w:pPr>
      <w:r>
        <w:lastRenderedPageBreak/>
        <w:t>3.Ашигт малтмалын тусгай зөвшөөрлийг шилжүүлэх гэрээний нотариатаар баталгаажуулсан хуулбар;</w:t>
      </w:r>
    </w:p>
    <w:p w:rsidR="00000000" w:rsidRDefault="004B73C5">
      <w:pPr>
        <w:pStyle w:val="NormalWeb"/>
        <w:jc w:val="both"/>
        <w:divId w:val="1775788368"/>
      </w:pPr>
      <w:r>
        <w:t>4.Тусгай зөвшөөрөл шилжүүлэгч талын сүүлий</w:t>
      </w:r>
      <w:r>
        <w:t>н жилийн болон улирлын иж бүрэн санхүүгийн тайлан, биет бус хөрөнгийн дансны задаргаа</w:t>
      </w:r>
      <w:r>
        <w:rPr>
          <w:rStyle w:val="Emphasis"/>
        </w:rPr>
        <w:t>/тусгай зөвшөөрөл тус бүрээр/</w:t>
      </w:r>
      <w:r>
        <w:t xml:space="preserve"> буюу тусгай зөвшөөрөл бүртгэсэн дансны мэдээлэл, Хайгуул үнэлгээний хөрөнгө дансны задаргаа;</w:t>
      </w:r>
      <w:r>
        <w:rPr>
          <w:rStyle w:val="Emphasis"/>
        </w:rPr>
        <w:t>/Уурхайн хөрөнгө дансны задаргаа/</w:t>
      </w:r>
    </w:p>
    <w:p w:rsidR="00000000" w:rsidRDefault="004B73C5">
      <w:pPr>
        <w:pStyle w:val="NormalWeb"/>
        <w:jc w:val="both"/>
        <w:divId w:val="1775788368"/>
      </w:pPr>
      <w:r>
        <w:t xml:space="preserve">5.Шилжүүлж буй </w:t>
      </w:r>
      <w:r>
        <w:t>ашигт малтмалын тусгай зөвшөөрлийн хуулбар, хавсралтын хамт;</w:t>
      </w:r>
    </w:p>
    <w:p w:rsidR="00000000" w:rsidRDefault="004B73C5">
      <w:pPr>
        <w:pStyle w:val="NormalWeb"/>
        <w:jc w:val="both"/>
        <w:divId w:val="1775788368"/>
      </w:pPr>
      <w:r>
        <w:t xml:space="preserve">6.Хайгуулын тусгай зөвшөөрөл шилжүүлэх үеийн хайгуулын ажлын тайлангууд, Хайгуулын ажлын зардлын дүнгийн задаргаа </w:t>
      </w:r>
      <w:r>
        <w:rPr>
          <w:rStyle w:val="Emphasis"/>
        </w:rPr>
        <w:t>(Сангийн сайдын 2011 оны 12 дугаар тушаалын хавсралт Маягт №2 болон 10)</w:t>
      </w:r>
      <w:r>
        <w:t>;</w:t>
      </w:r>
    </w:p>
    <w:p w:rsidR="00000000" w:rsidRDefault="004B73C5">
      <w:pPr>
        <w:pStyle w:val="NormalWeb"/>
        <w:jc w:val="both"/>
        <w:divId w:val="1775788368"/>
      </w:pPr>
      <w:r>
        <w:t>7.Ашигла</w:t>
      </w:r>
      <w:r>
        <w:t>лтын тусгай зөвшөөрлийн хувьд уулын ажлын тайлан, ТЭЗҮ, ашиглалтын тусгай зөвшөөрөл шилжүүлэх үеийн үлдэгдэл нөөцийн хэмжээг харуулсан баримт, тооцоо, Ашигт малтмалын газрын даргын ордын нөөцийгхүлээн авч, бүртгэсэнтухай тушаалын нотариатаар баталгаажуулса</w:t>
      </w:r>
      <w:r>
        <w:t>н хуулбар;</w:t>
      </w:r>
    </w:p>
    <w:p w:rsidR="00000000" w:rsidRDefault="004B73C5">
      <w:pPr>
        <w:pStyle w:val="NormalWeb"/>
        <w:jc w:val="both"/>
        <w:divId w:val="1775788368"/>
      </w:pPr>
      <w:r>
        <w:t>8.Энэ аргачлалд заасан аргаар албан татвар ногдуулах орлогыг тодорхойлсон тооцоолол.</w:t>
      </w:r>
    </w:p>
    <w:p w:rsidR="00000000" w:rsidRDefault="004B73C5">
      <w:pPr>
        <w:pStyle w:val="NormalWeb"/>
        <w:divId w:val="1775788368"/>
      </w:pPr>
      <w:r>
        <w:t> </w:t>
      </w: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000000" w:rsidRDefault="004B73C5">
      <w:pPr>
        <w:pStyle w:val="NormalWeb"/>
        <w:ind w:firstLine="720"/>
        <w:divId w:val="1775788368"/>
        <w:rPr>
          <w:rFonts w:ascii="Arial" w:hAnsi="Arial" w:cs="Arial"/>
          <w:sz w:val="20"/>
          <w:szCs w:val="20"/>
        </w:rPr>
      </w:pPr>
    </w:p>
    <w:p w:rsidR="004B73C5" w:rsidRDefault="004B73C5">
      <w:pPr>
        <w:pStyle w:val="NormalWeb"/>
        <w:ind w:firstLine="720"/>
        <w:divId w:val="1775788368"/>
        <w:rPr>
          <w:rFonts w:ascii="Arial" w:hAnsi="Arial" w:cs="Arial"/>
          <w:sz w:val="20"/>
          <w:szCs w:val="20"/>
        </w:rPr>
      </w:pPr>
    </w:p>
    <w:sectPr w:rsidR="004B73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0F90"/>
    <w:multiLevelType w:val="multilevel"/>
    <w:tmpl w:val="82D492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9147D2"/>
    <w:multiLevelType w:val="multilevel"/>
    <w:tmpl w:val="3300CD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D818F2"/>
    <w:multiLevelType w:val="multilevel"/>
    <w:tmpl w:val="58284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F41BB9"/>
    <w:multiLevelType w:val="multilevel"/>
    <w:tmpl w:val="992253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EF7CE1"/>
    <w:rsid w:val="004B73C5"/>
    <w:rsid w:val="00EF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paragraph" w:styleId="Heading2">
    <w:name w:val="heading 2"/>
    <w:basedOn w:val="Normal"/>
    <w:link w:val="Heading2Char"/>
    <w:uiPriority w:val="9"/>
    <w:semiHidden/>
    <w:unhideWhenUsed/>
    <w:qFormat/>
    <w:pPr>
      <w:spacing w:before="100" w:beforeAutospacing="1" w:after="100" w:afterAutospacing="1"/>
      <w:outlineLvl w:val="1"/>
    </w:pPr>
    <w:rPr>
      <w:rFonts w:ascii="Times New Roman" w:eastAsiaTheme="minorEastAsia"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imes New Roman" w:eastAsiaTheme="minorEastAsia" w:hAnsi="Times New Roman" w:cs="Times New Roman" w:hint="default"/>
      <w:b/>
      <w:bCs/>
      <w:sz w:val="36"/>
      <w:szCs w:val="36"/>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paragraph" w:styleId="Heading2">
    <w:name w:val="heading 2"/>
    <w:basedOn w:val="Normal"/>
    <w:link w:val="Heading2Char"/>
    <w:uiPriority w:val="9"/>
    <w:semiHidden/>
    <w:unhideWhenUsed/>
    <w:qFormat/>
    <w:pPr>
      <w:spacing w:before="100" w:beforeAutospacing="1" w:after="100" w:afterAutospacing="1"/>
      <w:outlineLvl w:val="1"/>
    </w:pPr>
    <w:rPr>
      <w:rFonts w:ascii="Times New Roman" w:eastAsiaTheme="minorEastAsia"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imes New Roman" w:eastAsiaTheme="minorEastAsia" w:hAnsi="Times New Roman" w:cs="Times New Roman" w:hint="default"/>
      <w:b/>
      <w:bCs/>
      <w:sz w:val="36"/>
      <w:szCs w:val="36"/>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899287">
      <w:marLeft w:val="0"/>
      <w:marRight w:val="0"/>
      <w:marTop w:val="0"/>
      <w:marBottom w:val="0"/>
      <w:divBdr>
        <w:top w:val="none" w:sz="0" w:space="0" w:color="auto"/>
        <w:left w:val="none" w:sz="0" w:space="0" w:color="auto"/>
        <w:bottom w:val="none" w:sz="0" w:space="0" w:color="auto"/>
        <w:right w:val="none" w:sz="0" w:space="0" w:color="auto"/>
      </w:divBdr>
    </w:div>
    <w:div w:id="177578836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D:\uploads\images\380.6.png" TargetMode="External"/><Relationship Id="rId13" Type="http://schemas.openxmlformats.org/officeDocument/2006/relationships/image" Target="file:///D:\uploads\images\380.9.png" TargetMode="External"/><Relationship Id="rId3" Type="http://schemas.microsoft.com/office/2007/relationships/stylesWithEffects" Target="stylesWithEffects.xml"/><Relationship Id="rId7" Type="http://schemas.openxmlformats.org/officeDocument/2006/relationships/image" Target="file:///D:\uploads\images\380,1.png" TargetMode="External"/><Relationship Id="rId12" Type="http://schemas.openxmlformats.org/officeDocument/2006/relationships/image" Target="file:///D:\uploads\images\380.8.p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legalinfo.mn/uploads/images/soyombo.png" TargetMode="External"/><Relationship Id="rId11" Type="http://schemas.openxmlformats.org/officeDocument/2006/relationships/image" Target="file:///D:\uploads\images\380.5.png" TargetMode="External"/><Relationship Id="rId5" Type="http://schemas.openxmlformats.org/officeDocument/2006/relationships/webSettings" Target="webSettings.xml"/><Relationship Id="rId15" Type="http://schemas.openxmlformats.org/officeDocument/2006/relationships/image" Target="file:///D:\uploads\images\380.11.png" TargetMode="External"/><Relationship Id="rId10" Type="http://schemas.openxmlformats.org/officeDocument/2006/relationships/image" Target="file:///D:\uploads\images\380.4.png" TargetMode="External"/><Relationship Id="rId4" Type="http://schemas.openxmlformats.org/officeDocument/2006/relationships/settings" Target="settings.xml"/><Relationship Id="rId9" Type="http://schemas.openxmlformats.org/officeDocument/2006/relationships/image" Target="file:///D:\uploads\images\380.2.png" TargetMode="External"/><Relationship Id="rId14" Type="http://schemas.openxmlformats.org/officeDocument/2006/relationships/image" Target="file:///D:\uploads\images\380.10.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4656</Words>
  <Characters>26542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31136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2018-03-05T10:06:00Z</dcterms:created>
  <dcterms:modified xsi:type="dcterms:W3CDTF">2018-03-05T10:06:00Z</dcterms:modified>
</cp:coreProperties>
</file>