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C7" w:rsidRDefault="004D30D8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0" t="0" r="0" b="0"/>
            <wp:docPr id="1" name="Picture 1" descr="Description: ТӨЛБӨР, ХУРААМЖИЙН ХЭМЖЭЭГ ШИНЭЧЛЭН БАТЛАХ ТУХАЙ /Монгол Улсын болон гадаадын иргэнд тусгай төлбөртэйгээр агнуулах агнуурын амьтны олзворын жишиг үнэ, төлбөр, хураамж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ТӨЛБӨР, ХУРААМЖИЙН ХЭМЖЭЭГ ШИНЭЧЛЭН БАТЛАХ ТУХАЙ /Монгол Улсын болон гадаадын иргэнд тусгай төлбөртэйгээр агнуулах агнуурын амьтны олзворын жишиг үнэ, төлбөр, хураамж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C7" w:rsidRDefault="002414C7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2414C7" w:rsidRDefault="004D30D8">
      <w:pPr>
        <w:jc w:val="center"/>
        <w:divId w:val="1512646999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2414C7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4C7" w:rsidRDefault="004D30D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2017 оны 12 дугаар сарын 13-ны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4C7" w:rsidRDefault="002414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4C7" w:rsidRDefault="004D30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2414C7" w:rsidRDefault="002414C7">
      <w:pPr>
        <w:rPr>
          <w:rFonts w:ascii="Arial" w:eastAsia="Times New Roman" w:hAnsi="Arial" w:cs="Arial"/>
          <w:sz w:val="20"/>
          <w:szCs w:val="20"/>
        </w:rPr>
      </w:pPr>
    </w:p>
    <w:p w:rsidR="002414C7" w:rsidRDefault="004D30D8">
      <w:pPr>
        <w:jc w:val="center"/>
        <w:divId w:val="88953626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Дугаар 339</w:t>
      </w:r>
    </w:p>
    <w:p w:rsidR="002414C7" w:rsidRDefault="004D30D8">
      <w:pPr>
        <w:jc w:val="center"/>
        <w:divId w:val="88953626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ТӨЛБӨР, ХУРААМЖИЙН ХЭМЖЭЭГ ШИНЭЧЛЭН БАТЛАХ ТУХАЙ</w:t>
      </w:r>
    </w:p>
    <w:p w:rsidR="00B05F65" w:rsidRDefault="004D30D8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Байгалийн нөөц ашигласны төлбөрийн тухай хуулийн 17.1.5, Улсын тэмдэгтийн хураамжийн тухай хуулийн 21.1.34-т заасныг тус тус үндэслэн Монгол Улсын Засгийн газраас ТОГТООХ нь: </w:t>
      </w:r>
    </w:p>
    <w:p w:rsidR="00B05F65" w:rsidRDefault="00B05F65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4D30D8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1. Монгол Улсын болон гадаадын иргэнд тусгай төлбөртэйгээр агнуулах агнуурын амьтны олзворын жишиг үнэ, төлбөр, хураамжийн хэмжээг хавсралт ёсоор баталсугай.</w:t>
      </w:r>
    </w:p>
    <w:p w:rsidR="002414C7" w:rsidRDefault="004D30D8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Энэ тогтоол гарсантай холбогдуулан “Жагсаалт, үнэлгээ, төлбөр, хураамжийн хувь хэмжээг батлах тухай” Засгийн газрын 2001 оны 12 дугаар сарын 5-ны өдрийн 264 дүгээр тогтоолыг хүчингүй болсонд тооцсугай.</w:t>
      </w:r>
    </w:p>
    <w:p w:rsidR="002414C7" w:rsidRDefault="004D30D8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Монгол Улсын Ерөнхий сайд                                                 У.ХҮРЭЛСҮХ</w:t>
      </w:r>
    </w:p>
    <w:p w:rsidR="002414C7" w:rsidRDefault="004D30D8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Байгаль орчин, аялал</w:t>
      </w:r>
    </w:p>
    <w:p w:rsidR="002414C7" w:rsidRDefault="004D30D8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жуулчлалын сайд                                                                   Н.ЦЭРЭНБАТ</w:t>
      </w: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4D30D8">
      <w:pPr>
        <w:pStyle w:val="NormalWeb"/>
        <w:ind w:left="3600"/>
        <w:jc w:val="right"/>
        <w:divId w:val="889536264"/>
      </w:pPr>
      <w:r>
        <w:t>Засгийн газрын 2017 оны 339 дүгээр</w:t>
      </w:r>
    </w:p>
    <w:p w:rsidR="002414C7" w:rsidRDefault="004D30D8">
      <w:pPr>
        <w:pStyle w:val="NormalWeb"/>
        <w:ind w:left="3600"/>
        <w:jc w:val="right"/>
        <w:divId w:val="889536264"/>
      </w:pPr>
      <w:r>
        <w:t>                    тогтоолын хавсралт</w:t>
      </w:r>
    </w:p>
    <w:p w:rsidR="002414C7" w:rsidRDefault="004D30D8">
      <w:pPr>
        <w:pStyle w:val="NormalWeb"/>
        <w:jc w:val="center"/>
        <w:divId w:val="889536264"/>
      </w:pPr>
      <w:r>
        <w:t> </w:t>
      </w:r>
    </w:p>
    <w:p w:rsidR="002414C7" w:rsidRDefault="004D30D8">
      <w:pPr>
        <w:pStyle w:val="NormalWeb"/>
        <w:jc w:val="center"/>
        <w:divId w:val="889536264"/>
      </w:pPr>
      <w:r>
        <w:t> </w:t>
      </w:r>
    </w:p>
    <w:p w:rsidR="002414C7" w:rsidRDefault="004D30D8">
      <w:pPr>
        <w:pStyle w:val="NormalWeb"/>
        <w:jc w:val="center"/>
        <w:divId w:val="889536264"/>
      </w:pPr>
      <w:r>
        <w:t>ТУСГАЙ ТӨЛБӨРТЭЙГӨӨР АГНУУЛАХ АГНУУРЫН АМЬТНЫ ОЛЗВОРЫН</w:t>
      </w:r>
    </w:p>
    <w:p w:rsidR="002414C7" w:rsidRDefault="004D30D8">
      <w:pPr>
        <w:pStyle w:val="NormalWeb"/>
        <w:jc w:val="center"/>
        <w:divId w:val="889536264"/>
      </w:pPr>
      <w:r>
        <w:t> ЖИШИГ ҮНЭ, ТӨЛБӨР, ХУРААМЖИЙН ХЭМЖЭЭ</w:t>
      </w:r>
    </w:p>
    <w:p w:rsidR="002414C7" w:rsidRDefault="004D30D8">
      <w:pPr>
        <w:pStyle w:val="NormalWeb"/>
        <w:jc w:val="center"/>
        <w:divId w:val="889536264"/>
      </w:pPr>
      <w:r>
        <w:t>(дор дурдсан ам.доллартай тэнцэх хэмжээний төгрөгөөр тооцно.)</w:t>
      </w:r>
    </w:p>
    <w:p w:rsidR="002414C7" w:rsidRDefault="004D30D8">
      <w:pPr>
        <w:pStyle w:val="NormalWeb"/>
        <w:jc w:val="center"/>
        <w:divId w:val="889536264"/>
      </w:pPr>
      <w:r>
        <w:t> </w:t>
      </w:r>
    </w:p>
    <w:p w:rsidR="002414C7" w:rsidRDefault="004D30D8">
      <w:pPr>
        <w:pStyle w:val="NormalWeb"/>
        <w:jc w:val="center"/>
        <w:divId w:val="889536264"/>
      </w:pPr>
      <w:r>
        <w:t> </w:t>
      </w:r>
    </w:p>
    <w:tbl>
      <w:tblPr>
        <w:tblW w:w="13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393"/>
        <w:gridCol w:w="2836"/>
        <w:gridCol w:w="2257"/>
        <w:gridCol w:w="2836"/>
      </w:tblGrid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center"/>
            </w:pPr>
            <w:r>
              <w:t>№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center"/>
            </w:pPr>
            <w:r>
              <w:t> </w:t>
            </w:r>
          </w:p>
          <w:p w:rsidR="002414C7" w:rsidRDefault="004D30D8">
            <w:pPr>
              <w:pStyle w:val="NormalWeb"/>
              <w:jc w:val="center"/>
            </w:pPr>
            <w:r>
              <w:t>Ан амьтны нэр</w:t>
            </w:r>
          </w:p>
          <w:p w:rsidR="002414C7" w:rsidRDefault="004D30D8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center"/>
            </w:pPr>
            <w:r>
              <w:t> </w:t>
            </w:r>
          </w:p>
          <w:p w:rsidR="002414C7" w:rsidRDefault="004D30D8">
            <w:pPr>
              <w:pStyle w:val="NormalWeb"/>
              <w:jc w:val="center"/>
            </w:pPr>
            <w:r>
              <w:t>Олзворын жишиг үнэ</w:t>
            </w:r>
          </w:p>
          <w:p w:rsidR="002414C7" w:rsidRDefault="004D30D8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center"/>
            </w:pPr>
            <w:r>
              <w:t>Төлбөр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center"/>
            </w:pPr>
            <w:r>
              <w:t>Хураамж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13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center"/>
            </w:pPr>
            <w:r>
              <w:t>Нэг. Хөхтөн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1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Угалз а/ алтайн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24000,0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19200,0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4800,0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2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          б/говийн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14000,0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11200,0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2800,0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3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Тэх    а/алтайн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3000,0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2400,0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600,0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4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          б/говийн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2600,0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2080,0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520,0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5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Халиун буга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1600,0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1280,0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320,0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6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Хар сүүлтий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500,0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400,0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100,0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7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Цагаан зээр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250,0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200,0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50,0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8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Бор гөрөөс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700,0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560,0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140,0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9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Зэрлэг гахай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320,0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256,0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64,0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10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Баавгай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2500,0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2000,0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500,0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11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Чоно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250,0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200,0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50,0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12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Шилүүс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2000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1600,0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400,0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13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Үнэг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80,0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64,0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16,0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14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Хярс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60,0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48,0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12,0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15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Дорго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80,0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64,0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16,0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16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Нохой зээх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300,0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240,0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60,0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lastRenderedPageBreak/>
              <w:t>17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Мануул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80,0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64,0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16,0</w:t>
            </w:r>
          </w:p>
        </w:tc>
      </w:tr>
      <w:tr w:rsidR="002414C7">
        <w:trPr>
          <w:divId w:val="889536264"/>
          <w:trHeight w:val="380"/>
          <w:tblCellSpacing w:w="0" w:type="dxa"/>
        </w:trPr>
        <w:tc>
          <w:tcPr>
            <w:tcW w:w="13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center"/>
            </w:pPr>
            <w:r>
              <w:t>Хоёр. Шувуу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18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Хур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100,0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80,0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20,0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19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Сойр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120,0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96,0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24,0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20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Галуу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8,0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21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Нугас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18,0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14,4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3,6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22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Ой хээрийн бусад агнуурын шувуу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16,0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4,0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23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Ус намгийн бусад агнуурын шувуу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16,0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4,0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13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center"/>
            </w:pPr>
            <w:r>
              <w:t>Гурав. Загас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24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Тул: бариад усанд нь эргүүлж тавих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150,0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120,0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30,0</w:t>
            </w:r>
          </w:p>
        </w:tc>
      </w:tr>
      <w:tr w:rsidR="002414C7">
        <w:trPr>
          <w:divId w:val="88953626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25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</w:pPr>
            <w:r>
              <w:t>Бусад агнуурын загас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24,0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19,2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C7" w:rsidRDefault="004D30D8">
            <w:pPr>
              <w:pStyle w:val="NormalWeb"/>
              <w:jc w:val="right"/>
            </w:pPr>
            <w:r>
              <w:t>4,8</w:t>
            </w:r>
          </w:p>
        </w:tc>
      </w:tr>
    </w:tbl>
    <w:p w:rsidR="002414C7" w:rsidRDefault="004D30D8">
      <w:pPr>
        <w:pStyle w:val="NormalWeb"/>
        <w:divId w:val="889536264"/>
      </w:pPr>
      <w:r>
        <w:t> </w:t>
      </w:r>
    </w:p>
    <w:p w:rsidR="002414C7" w:rsidRDefault="004D30D8">
      <w:pPr>
        <w:pStyle w:val="NormalWeb"/>
        <w:divId w:val="889536264"/>
      </w:pPr>
      <w:r>
        <w:t> </w:t>
      </w:r>
    </w:p>
    <w:p w:rsidR="002414C7" w:rsidRDefault="004D30D8">
      <w:pPr>
        <w:pStyle w:val="NormalWeb"/>
        <w:divId w:val="889536264"/>
      </w:pPr>
      <w:r>
        <w:t>        Тайлбар: Төлбөр, хураамжийг Монголбанкны тухайн өдрийн албан ханшийг баримтлан төгрөгөөр гүйцэтгэнэ.</w:t>
      </w:r>
    </w:p>
    <w:p w:rsidR="002414C7" w:rsidRDefault="004D30D8">
      <w:pPr>
        <w:pStyle w:val="NormalWeb"/>
        <w:divId w:val="889536264"/>
      </w:pPr>
      <w:r>
        <w:t> </w:t>
      </w:r>
    </w:p>
    <w:p w:rsidR="002414C7" w:rsidRDefault="004D30D8">
      <w:pPr>
        <w:pStyle w:val="NormalWeb"/>
        <w:divId w:val="889536264"/>
      </w:pPr>
      <w:r>
        <w:t> </w:t>
      </w:r>
    </w:p>
    <w:p w:rsidR="002414C7" w:rsidRDefault="004D30D8">
      <w:pPr>
        <w:pStyle w:val="NormalWeb"/>
        <w:divId w:val="889536264"/>
      </w:pPr>
      <w:r>
        <w:t> </w:t>
      </w:r>
    </w:p>
    <w:p w:rsidR="002414C7" w:rsidRDefault="004D30D8">
      <w:pPr>
        <w:pStyle w:val="NormalWeb"/>
        <w:divId w:val="889536264"/>
      </w:pPr>
      <w:r>
        <w:t> </w:t>
      </w:r>
    </w:p>
    <w:p w:rsidR="002414C7" w:rsidRDefault="004D30D8">
      <w:pPr>
        <w:pStyle w:val="NormalWeb"/>
        <w:divId w:val="889536264"/>
      </w:pPr>
      <w:r>
        <w:t> </w:t>
      </w:r>
    </w:p>
    <w:p w:rsidR="002414C7" w:rsidRDefault="004D30D8">
      <w:pPr>
        <w:pStyle w:val="NormalWeb"/>
        <w:jc w:val="center"/>
        <w:divId w:val="889536264"/>
      </w:pPr>
      <w:r>
        <w:t>---о0о---</w:t>
      </w:r>
    </w:p>
    <w:p w:rsidR="002414C7" w:rsidRDefault="004D30D8">
      <w:pPr>
        <w:pStyle w:val="NormalWeb"/>
        <w:jc w:val="center"/>
        <w:divId w:val="889536264"/>
      </w:pPr>
      <w:r>
        <w:t> </w:t>
      </w: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2414C7" w:rsidRDefault="002414C7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p w:rsidR="004D30D8" w:rsidRDefault="004D30D8">
      <w:pPr>
        <w:pStyle w:val="NormalWeb"/>
        <w:ind w:firstLine="720"/>
        <w:divId w:val="889536264"/>
        <w:rPr>
          <w:rFonts w:ascii="Arial" w:hAnsi="Arial" w:cs="Arial"/>
          <w:sz w:val="20"/>
          <w:szCs w:val="20"/>
        </w:rPr>
      </w:pPr>
    </w:p>
    <w:sectPr w:rsidR="004D3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E4EFB"/>
    <w:rsid w:val="002414C7"/>
    <w:rsid w:val="004D30D8"/>
    <w:rsid w:val="00AE4EFB"/>
    <w:rsid w:val="00B0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3</cp:revision>
  <dcterms:created xsi:type="dcterms:W3CDTF">2018-03-05T09:45:00Z</dcterms:created>
  <dcterms:modified xsi:type="dcterms:W3CDTF">2018-03-10T14:22:00Z</dcterms:modified>
</cp:coreProperties>
</file>