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57A44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1" name="Picture 1" descr="Description: БАЙГАЛЬ ОРЧИНД НӨЛӨӨЛӨХ БАЙДЛЫН ҮНЭЛГЭЭНИЙ ТУХАЙ ХУУЛИЙГ ХЭРЭГЖҮҮЛЭХ ЗАРИМ АРГА ХЭМЖЭЭНИЙ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БАЙГАЛЬ ОРЧИНД НӨЛӨӨЛӨХ БАЙДЛЫН ҮНЭЛГЭЭНИЙ ТУХАЙ ХУУЛИЙГ ХЭРЭГЖҮҮЛЭХ ЗАРИМ АРГА ХЭМЖЭЭНИЙ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7A44">
      <w:pPr>
        <w:spacing w:line="360" w:lineRule="auto"/>
        <w:jc w:val="center"/>
        <w:divId w:val="134867504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УЛСЫН ИХ ХУРЛЫН ТОГТООЛ</w:t>
      </w:r>
    </w:p>
    <w:p w:rsidR="00000000" w:rsidRDefault="00257A44">
      <w:pPr>
        <w:spacing w:line="360" w:lineRule="auto"/>
        <w:jc w:val="both"/>
        <w:divId w:val="134867504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257A44">
      <w:pPr>
        <w:spacing w:line="360" w:lineRule="auto"/>
        <w:jc w:val="center"/>
        <w:divId w:val="134867504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БАЙГАЛЬ ОРЧИНД НӨЛӨӨЛӨХ БАЙДЛЫН ҮНЭЛГЭЭНИЙ ТУХАЙ ХУУЛИЙГ ХЭРЭГЖҮҮЛЭХ ЗАРИМ АРГА ХЭМЖЭЭНИЙ ТУХАЙ</w:t>
      </w:r>
    </w:p>
    <w:p w:rsidR="00000000" w:rsidRDefault="00257A44">
      <w:pPr>
        <w:spacing w:line="360" w:lineRule="auto"/>
        <w:jc w:val="center"/>
        <w:divId w:val="1348675042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57A44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1998 оны 1 дүгээр </w:t>
            </w:r>
          </w:p>
          <w:p w:rsidR="00000000" w:rsidRDefault="00257A44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сарын 22-ны өдөр 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57A4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57A44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Улаанбаатар хот </w:t>
            </w:r>
          </w:p>
        </w:tc>
      </w:tr>
    </w:tbl>
    <w:p w:rsidR="00000000" w:rsidRDefault="00257A4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257A44">
      <w:pPr>
        <w:spacing w:line="360" w:lineRule="auto"/>
        <w:jc w:val="center"/>
        <w:divId w:val="183214115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Дугаар 20</w:t>
      </w:r>
    </w:p>
    <w:p w:rsidR="00000000" w:rsidRDefault="00257A44">
      <w:pPr>
        <w:spacing w:line="360" w:lineRule="auto"/>
        <w:jc w:val="center"/>
        <w:divId w:val="183214115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257A44">
      <w:pPr>
        <w:spacing w:line="360" w:lineRule="auto"/>
        <w:ind w:firstLine="720"/>
        <w:jc w:val="both"/>
        <w:divId w:val="1832141152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Монгол Улсын Их Хурлаас ТОГТООХ нь: </w:t>
      </w:r>
    </w:p>
    <w:p w:rsidR="00000000" w:rsidRDefault="00257A44">
      <w:pPr>
        <w:spacing w:line="360" w:lineRule="auto"/>
        <w:ind w:firstLine="720"/>
        <w:jc w:val="both"/>
        <w:divId w:val="1832141152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Байгаль орчинд нөлөөлөх байдлын үнэлгээний тухай хууль болон Байгаль орчныг хамгаалах тухай хуульд нэмэлт, өөрчлөлт оруулах тухай хуулиудыг 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баталсантай холбогдуулан дараахь арга хэмжээг авч хэрэгжүүлэхийг Засгийн газар /М.Энхсайхан/-т даалгасугай:  </w:t>
      </w:r>
    </w:p>
    <w:p w:rsidR="00000000" w:rsidRDefault="00257A44">
      <w:pPr>
        <w:pStyle w:val="NormalWeb"/>
        <w:spacing w:before="0" w:beforeAutospacing="0" w:after="0" w:afterAutospacing="0" w:line="360" w:lineRule="auto"/>
        <w:ind w:firstLine="1440"/>
        <w:jc w:val="both"/>
        <w:divId w:val="1832141152"/>
        <w:rPr>
          <w:lang w:val="mn-MN"/>
        </w:rPr>
      </w:pPr>
      <w:r>
        <w:rPr>
          <w:lang w:val="mn-MN"/>
        </w:rPr>
        <w:t xml:space="preserve">1/ одоогийн хэрэгжүүлж буй төсөлд 2000 онд багтаан нөхөн үнэлгээ хийлгэх арга хэмжээ авах; </w:t>
      </w:r>
    </w:p>
    <w:p w:rsidR="00000000" w:rsidRDefault="00257A44">
      <w:pPr>
        <w:pStyle w:val="NormalWeb"/>
        <w:spacing w:before="0" w:beforeAutospacing="0" w:after="0" w:afterAutospacing="0" w:line="360" w:lineRule="auto"/>
        <w:ind w:firstLine="1440"/>
        <w:jc w:val="both"/>
        <w:divId w:val="1832141152"/>
      </w:pPr>
      <w:r>
        <w:rPr>
          <w:lang w:val="mn-MN"/>
        </w:rPr>
        <w:t>2/ Засгийн газар, яамдын байгаль орчинд нөлөөлөх байдл</w:t>
      </w:r>
      <w:r>
        <w:rPr>
          <w:lang w:val="mn-MN"/>
        </w:rPr>
        <w:t xml:space="preserve">ын үнэлгээтэй холбогдсон шийдвэрийг Байгаль орчинд нөлөөлөх байдлын үнэлгээний тухай хуульд нийцүүлэх. </w:t>
      </w:r>
    </w:p>
    <w:p w:rsidR="00000000" w:rsidRDefault="00257A44">
      <w:pPr>
        <w:pStyle w:val="NormalWeb"/>
        <w:spacing w:before="0" w:beforeAutospacing="0" w:after="0" w:afterAutospacing="0" w:line="360" w:lineRule="auto"/>
        <w:ind w:firstLine="1440"/>
        <w:jc w:val="both"/>
        <w:divId w:val="1832141152"/>
      </w:pPr>
    </w:p>
    <w:p w:rsidR="00000000" w:rsidRDefault="00257A44">
      <w:pPr>
        <w:pStyle w:val="NormalWeb"/>
        <w:spacing w:before="0" w:beforeAutospacing="0" w:after="0" w:afterAutospacing="0" w:line="360" w:lineRule="auto"/>
        <w:ind w:firstLine="1440"/>
        <w:jc w:val="both"/>
        <w:divId w:val="1832141152"/>
      </w:pPr>
    </w:p>
    <w:p w:rsidR="00257A44" w:rsidRDefault="00257A44">
      <w:pPr>
        <w:spacing w:line="360" w:lineRule="auto"/>
        <w:ind w:firstLine="720"/>
        <w:jc w:val="both"/>
        <w:divId w:val="1832141152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ДАРГА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Р.ГОНЧИГДОРЖ </w:t>
      </w:r>
    </w:p>
    <w:sectPr w:rsidR="00257A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C0A08"/>
    <w:rsid w:val="000C0A08"/>
    <w:rsid w:val="0025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2018-03-05T09:19:00Z</dcterms:created>
  <dcterms:modified xsi:type="dcterms:W3CDTF">2018-03-05T09:19:00Z</dcterms:modified>
</cp:coreProperties>
</file>