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28C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ОЙ, МОДНЫ ЭРДЭМ СУДЛАЛЫН ТӨВИЙН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Й, МОДНЫ ЭРДЭМ СУДЛАЛЫН ТӨВИЙН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8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B28C5">
      <w:pPr>
        <w:spacing w:line="360" w:lineRule="auto"/>
        <w:jc w:val="center"/>
        <w:divId w:val="166153663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МОНГОЛ УЛСЫН ЗАСГИЙН ГАЗРЫН ТОГТООЛ</w:t>
      </w:r>
    </w:p>
    <w:p w:rsidR="00000000" w:rsidRDefault="00BB28C5">
      <w:pPr>
        <w:spacing w:line="360" w:lineRule="auto"/>
        <w:jc w:val="center"/>
        <w:divId w:val="166153663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B28C5">
      <w:pPr>
        <w:spacing w:line="360" w:lineRule="auto"/>
        <w:jc w:val="center"/>
        <w:divId w:val="166153663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ОЙ, МОДНЫ ЭРДЭМ СУДЛАЛЫН ТӨВИЙН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28C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2006 оны 10 дугаар</w:t>
            </w:r>
          </w:p>
          <w:p w:rsidR="00000000" w:rsidRDefault="00BB28C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сарын 4-ний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28C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28C5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Улаанбаатар хот </w:t>
            </w:r>
          </w:p>
        </w:tc>
      </w:tr>
    </w:tbl>
    <w:p w:rsidR="00000000" w:rsidRDefault="00BB28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BB28C5">
      <w:pPr>
        <w:spacing w:line="360" w:lineRule="auto"/>
        <w:jc w:val="center"/>
        <w:divId w:val="98948386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Дугаар 236</w:t>
      </w:r>
    </w:p>
    <w:p w:rsidR="00000000" w:rsidRDefault="00BB28C5">
      <w:pPr>
        <w:spacing w:line="360" w:lineRule="auto"/>
        <w:jc w:val="center"/>
        <w:divId w:val="98948386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B28C5">
      <w:pPr>
        <w:spacing w:line="360" w:lineRule="auto"/>
        <w:ind w:firstLine="720"/>
        <w:jc w:val="both"/>
        <w:divId w:val="98948386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“Төрийн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өмчийг 2005-2008 онд хувьчлах, өөрчлөн байгуулах үндсэн чиглэлд өөрчлөлт оруулах тухай” Улсын Их Хурлын 2006 оны 6 дугаар сарын 15-ны өдрийн 57 дугаар тогтоолыг үндэслэн Монгол Улсын Засгийн газраас ТОГТООХ нь: </w:t>
      </w:r>
    </w:p>
    <w:p w:rsidR="00000000" w:rsidRDefault="00BB28C5">
      <w:pPr>
        <w:pStyle w:val="NormalWeb"/>
        <w:spacing w:before="0" w:beforeAutospacing="0" w:after="0" w:afterAutospacing="0" w:line="360" w:lineRule="auto"/>
        <w:ind w:firstLine="720"/>
        <w:jc w:val="both"/>
        <w:divId w:val="989483868"/>
      </w:pPr>
      <w:r>
        <w:t>1. Хөнгөн үйлдвэрийн судалгаа, туршилт, үйлдвэрлэл, бизнесийн “Армоно” корпорацийн Ой, модны эрдэм судлалын төвийг Шинжлэх ухаан, технологийн их сургуулийн харьяанд шилжүүлэн Ой, модны технологийн тэнхимтэй нэгтгэн Ой, модны салбарын сургалт-судалгааны төв</w:t>
      </w:r>
      <w:r>
        <w:t xml:space="preserve"> болгон өөрчлөн байгуулсугай. </w:t>
      </w:r>
    </w:p>
    <w:p w:rsidR="00000000" w:rsidRDefault="00BB28C5">
      <w:pPr>
        <w:pStyle w:val="NormalWeb"/>
        <w:spacing w:before="0" w:beforeAutospacing="0" w:after="0" w:afterAutospacing="0" w:line="360" w:lineRule="auto"/>
        <w:ind w:firstLine="720"/>
        <w:jc w:val="both"/>
        <w:divId w:val="989483868"/>
      </w:pPr>
      <w:r>
        <w:t>2. Төв байгуулсантай холбогдуулан Ой, модны эрдэм судлалын төвийн байр, тоног төхөөрөмж, эд хөрөнгийг холбогдох хууль тогтоомжийн дагуу шинээр байгуулагдаж байгаа Ой, модны салбарын сургалт-судалгааны төвд шилжүүлэхийг Төрийн</w:t>
      </w:r>
      <w:r>
        <w:t xml:space="preserve"> өмчийн хороо /Д.СУГАР/, Боловсрол, соёл, шинжлэх ухааны сайд Ө.Энхтүвшин нарт даалгасугай. </w:t>
      </w:r>
    </w:p>
    <w:p w:rsidR="00000000" w:rsidRDefault="00BB28C5">
      <w:pPr>
        <w:pStyle w:val="NormalWeb"/>
        <w:spacing w:before="0" w:beforeAutospacing="0" w:after="0" w:afterAutospacing="0" w:line="360" w:lineRule="auto"/>
        <w:ind w:firstLine="720"/>
        <w:jc w:val="both"/>
        <w:divId w:val="989483868"/>
      </w:pPr>
      <w:r>
        <w:t>3. Энэ тогтоол гарсантай холбогдуулан “Шинжлэх ухааны талаар авах зарим арга хэмжээний тухай” Засгийн газрын 1997 оны 1 дүгээр сарын 22-ны өдрийн 31 дүгээр тогтоол</w:t>
      </w:r>
      <w:r>
        <w:t xml:space="preserve">ын хавсралтын “Б.Төрийн өмчид түшиглэсэн судалгаа, туршилт, үйлдвэрлэл, бизнесийн корпорациуд” гэсэн хэсгийн 2 дахь заалтын “Ой, модны </w:t>
      </w:r>
      <w:r>
        <w:lastRenderedPageBreak/>
        <w:t xml:space="preserve">эрдэм шинжилгээ, үйлдвэрийн институт” гэсэн хэсгийг хүчингүй болсонд тооцсугай. </w:t>
      </w:r>
    </w:p>
    <w:p w:rsidR="00000000" w:rsidRDefault="00BB28C5">
      <w:pPr>
        <w:pStyle w:val="NormalWeb"/>
        <w:spacing w:before="0" w:beforeAutospacing="0" w:after="0" w:afterAutospacing="0" w:line="360" w:lineRule="auto"/>
        <w:ind w:firstLine="720"/>
        <w:jc w:val="both"/>
        <w:divId w:val="989483868"/>
      </w:pPr>
    </w:p>
    <w:p w:rsidR="00000000" w:rsidRDefault="00BB28C5">
      <w:pPr>
        <w:pStyle w:val="NormalWeb"/>
        <w:spacing w:before="0" w:beforeAutospacing="0" w:after="0" w:afterAutospacing="0" w:line="360" w:lineRule="auto"/>
        <w:ind w:firstLine="720"/>
        <w:jc w:val="both"/>
        <w:divId w:val="989483868"/>
      </w:pPr>
    </w:p>
    <w:p w:rsidR="00000000" w:rsidRDefault="00BB28C5">
      <w:pPr>
        <w:spacing w:line="360" w:lineRule="auto"/>
        <w:ind w:firstLine="720"/>
        <w:jc w:val="both"/>
        <w:divId w:val="98948386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М.ЭНХБОЛД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B28C5" w:rsidRDefault="00BB28C5">
      <w:pPr>
        <w:spacing w:line="360" w:lineRule="auto"/>
        <w:ind w:left="720"/>
        <w:jc w:val="both"/>
        <w:divId w:val="98948386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Боловсрол, соёл, шинжлэх ухааны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Ө.ЭНХТҮВШИН </w:t>
      </w:r>
    </w:p>
    <w:sectPr w:rsidR="00BB2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84D"/>
    <w:rsid w:val="004D784D"/>
    <w:rsid w:val="00B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2018-03-05T09:31:00Z</dcterms:created>
  <dcterms:modified xsi:type="dcterms:W3CDTF">2018-03-05T09:31:00Z</dcterms:modified>
</cp:coreProperties>
</file>