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766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ЖУРАМ, ЖАГСААЛТ БАТЛАХ ТУХАЙ (БО-ны мэдээллийн с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ЖУРАМ, ЖАГСААЛТ БАТЛАХ ТУХАЙ (БО-ны мэдээллийн са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9766C">
      <w:pPr>
        <w:spacing w:line="360" w:lineRule="auto"/>
        <w:jc w:val="center"/>
        <w:divId w:val="79043666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99766C">
      <w:pPr>
        <w:spacing w:line="360" w:lineRule="auto"/>
        <w:jc w:val="both"/>
        <w:divId w:val="790436661"/>
        <w:rPr>
          <w:rFonts w:ascii="Times New Roman" w:eastAsia="Times New Roman" w:hAnsi="Times New Roman"/>
          <w:b/>
          <w:bCs/>
          <w:sz w:val="24"/>
          <w:szCs w:val="24"/>
          <w:lang w:val="mn-MN"/>
        </w:rPr>
      </w:pPr>
    </w:p>
    <w:p w:rsidR="00000000" w:rsidRDefault="0099766C">
      <w:pPr>
        <w:spacing w:line="360" w:lineRule="auto"/>
        <w:jc w:val="center"/>
        <w:divId w:val="790436661"/>
        <w:rPr>
          <w:rFonts w:ascii="Times New Roman" w:eastAsia="Times New Roman" w:hAnsi="Times New Roman"/>
          <w:b/>
          <w:bCs/>
          <w:sz w:val="24"/>
          <w:szCs w:val="24"/>
        </w:rPr>
      </w:pPr>
      <w:r>
        <w:rPr>
          <w:rFonts w:ascii="Times New Roman" w:eastAsia="Times New Roman" w:hAnsi="Times New Roman"/>
          <w:b/>
          <w:bCs/>
          <w:sz w:val="24"/>
          <w:szCs w:val="24"/>
          <w:lang w:val="mn-MN"/>
        </w:rPr>
        <w:t>ЖУРАМ, ЖАГСААЛТ БАТЛАХ ТУХАЙ</w:t>
      </w:r>
    </w:p>
    <w:p w:rsidR="00000000" w:rsidRDefault="0099766C">
      <w:pPr>
        <w:spacing w:line="360" w:lineRule="auto"/>
        <w:jc w:val="center"/>
        <w:divId w:val="790436661"/>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(БО-ны мэдээллийн сан)</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9766C">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2010 оны 4 дүгээр </w:t>
            </w:r>
          </w:p>
          <w:p w:rsidR="00000000" w:rsidRDefault="0099766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7-ны өдөр </w:t>
            </w:r>
          </w:p>
        </w:tc>
        <w:tc>
          <w:tcPr>
            <w:tcW w:w="1650" w:type="pct"/>
            <w:tcMar>
              <w:top w:w="15" w:type="dxa"/>
              <w:left w:w="15" w:type="dxa"/>
              <w:bottom w:w="15" w:type="dxa"/>
              <w:right w:w="15" w:type="dxa"/>
            </w:tcMar>
            <w:vAlign w:val="center"/>
            <w:hideMark/>
          </w:tcPr>
          <w:p w:rsidR="00000000" w:rsidRDefault="0099766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9766C">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99766C">
      <w:pPr>
        <w:spacing w:line="360" w:lineRule="auto"/>
        <w:jc w:val="center"/>
        <w:divId w:val="1170488875"/>
        <w:rPr>
          <w:rFonts w:ascii="Times New Roman" w:eastAsia="Times New Roman" w:hAnsi="Times New Roman"/>
          <w:b/>
          <w:bCs/>
          <w:sz w:val="24"/>
          <w:szCs w:val="24"/>
        </w:rPr>
      </w:pPr>
      <w:r>
        <w:rPr>
          <w:rFonts w:ascii="Times New Roman" w:eastAsia="Times New Roman" w:hAnsi="Times New Roman"/>
          <w:b/>
          <w:bCs/>
          <w:sz w:val="24"/>
          <w:szCs w:val="24"/>
          <w:lang w:val="mn-MN"/>
        </w:rPr>
        <w:t>Дугаар 85</w:t>
      </w:r>
    </w:p>
    <w:p w:rsidR="00000000" w:rsidRDefault="0099766C">
      <w:pPr>
        <w:spacing w:line="360" w:lineRule="auto"/>
        <w:jc w:val="center"/>
        <w:divId w:val="1170488875"/>
        <w:rPr>
          <w:rFonts w:ascii="Times New Roman" w:eastAsia="Times New Roman" w:hAnsi="Times New Roman"/>
          <w:b/>
          <w:bCs/>
          <w:sz w:val="24"/>
          <w:szCs w:val="24"/>
        </w:rPr>
      </w:pP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Байгаль орчныг хамгаалах </w:t>
      </w:r>
      <w:r>
        <w:rPr>
          <w:lang w:val="mn-MN"/>
        </w:rPr>
        <w:t xml:space="preserve">тухай хуулийн 34.3-т заасныг үндэслэн Монгол Улсын Засгийн газраас ТОГТООХ нь: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1. "Байгаль орчны мэдээллийн санг бүрдүүлэх, боловсруулах, түгээх, ашиглах, хадгалах, хамгаалах журам"-ыг 1 дүгээр, "Байгаль орчны мэдээллийн сангийн эх мэдээний </w:t>
      </w:r>
      <w:r>
        <w:rPr>
          <w:lang w:val="mn-MN"/>
        </w:rPr>
        <w:t xml:space="preserve">дэлгэрэнгүй жагсаалт"-ыг 2 дугаар хавсралт ёсоор тус тус баталсугай.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2. Энэ тогтоол гарсантай холбогдуулан "Журам батлах тухай" Засгийн газрын 1996 оны 3 дугаар сарын 6-ны өдрийн 52 дугаар тогтоолыг хүчингүй болсонд тооцсугай. </w:t>
      </w:r>
    </w:p>
    <w:p w:rsidR="00000000" w:rsidRDefault="0099766C">
      <w:pPr>
        <w:spacing w:line="360" w:lineRule="auto"/>
        <w:jc w:val="both"/>
        <w:divId w:val="1170488875"/>
        <w:rPr>
          <w:rFonts w:ascii="Times New Roman" w:eastAsia="Times New Roman" w:hAnsi="Times New Roman"/>
          <w:b/>
          <w:bCs/>
          <w:sz w:val="24"/>
          <w:szCs w:val="24"/>
        </w:rPr>
      </w:pPr>
    </w:p>
    <w:p w:rsidR="00000000" w:rsidRDefault="0099766C">
      <w:pPr>
        <w:spacing w:line="360" w:lineRule="auto"/>
        <w:jc w:val="both"/>
        <w:divId w:val="1170488875"/>
        <w:rPr>
          <w:rFonts w:ascii="Times New Roman" w:eastAsia="Times New Roman" w:hAnsi="Times New Roman"/>
          <w:b/>
          <w:bCs/>
          <w:sz w:val="24"/>
          <w:szCs w:val="24"/>
        </w:rPr>
      </w:pPr>
    </w:p>
    <w:p w:rsidR="00000000" w:rsidRDefault="0099766C">
      <w:pPr>
        <w:spacing w:line="360" w:lineRule="auto"/>
        <w:jc w:val="both"/>
        <w:divId w:val="1170488875"/>
        <w:rPr>
          <w:rFonts w:ascii="Times New Roman" w:eastAsia="Times New Roman" w:hAnsi="Times New Roman"/>
          <w:b/>
          <w:bCs/>
          <w:sz w:val="24"/>
          <w:szCs w:val="24"/>
        </w:rPr>
      </w:pPr>
    </w:p>
    <w:p w:rsidR="00000000" w:rsidRDefault="0099766C">
      <w:pPr>
        <w:spacing w:line="360" w:lineRule="auto"/>
        <w:jc w:val="both"/>
        <w:divId w:val="1170488875"/>
        <w:rPr>
          <w:rFonts w:ascii="Times New Roman" w:eastAsia="Times New Roman" w:hAnsi="Times New Roman"/>
          <w:b/>
          <w:bCs/>
          <w:sz w:val="24"/>
          <w:szCs w:val="24"/>
        </w:rPr>
      </w:pPr>
    </w:p>
    <w:p w:rsidR="00000000" w:rsidRDefault="0099766C">
      <w:pPr>
        <w:spacing w:line="360" w:lineRule="auto"/>
        <w:ind w:left="1440"/>
        <w:jc w:val="both"/>
        <w:divId w:val="1170488875"/>
        <w:rPr>
          <w:rFonts w:ascii="Times New Roman" w:eastAsia="Times New Roman" w:hAnsi="Times New Roman"/>
          <w:bCs/>
          <w:sz w:val="24"/>
          <w:szCs w:val="24"/>
          <w:lang w:val="mn-MN"/>
        </w:rPr>
      </w:pPr>
      <w:r>
        <w:rPr>
          <w:rFonts w:ascii="Times New Roman" w:eastAsia="Times New Roman" w:hAnsi="Times New Roman"/>
          <w:bCs/>
          <w:sz w:val="24"/>
          <w:szCs w:val="24"/>
          <w:lang w:val="mn-MN"/>
        </w:rPr>
        <w:t>Монгол Улсын Ерөнхий са</w:t>
      </w:r>
      <w:r>
        <w:rPr>
          <w:rFonts w:ascii="Times New Roman" w:eastAsia="Times New Roman" w:hAnsi="Times New Roman"/>
          <w:bCs/>
          <w:sz w:val="24"/>
          <w:szCs w:val="24"/>
          <w:lang w:val="mn-MN"/>
        </w:rPr>
        <w:t>йд                 </w:t>
      </w:r>
      <w:r>
        <w:rPr>
          <w:rFonts w:ascii="Times New Roman" w:eastAsia="Times New Roman" w:hAnsi="Times New Roman"/>
          <w:bCs/>
          <w:sz w:val="24"/>
          <w:szCs w:val="24"/>
        </w:rPr>
        <w:t xml:space="preserve">    </w:t>
      </w:r>
      <w:r>
        <w:rPr>
          <w:rFonts w:ascii="Times New Roman" w:eastAsia="Times New Roman" w:hAnsi="Times New Roman"/>
          <w:bCs/>
          <w:sz w:val="24"/>
          <w:szCs w:val="24"/>
          <w:lang w:val="mn-MN"/>
        </w:rPr>
        <w:t xml:space="preserve">С.БАТБОЛД </w:t>
      </w:r>
    </w:p>
    <w:p w:rsidR="00000000" w:rsidRDefault="0099766C">
      <w:pPr>
        <w:spacing w:line="360" w:lineRule="auto"/>
        <w:ind w:left="1440"/>
        <w:jc w:val="both"/>
        <w:divId w:val="1170488875"/>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орчин,аялал </w:t>
      </w:r>
    </w:p>
    <w:p w:rsidR="00000000" w:rsidRDefault="0099766C">
      <w:pPr>
        <w:spacing w:line="360" w:lineRule="auto"/>
        <w:ind w:left="1440"/>
        <w:jc w:val="both"/>
        <w:divId w:val="1170488875"/>
        <w:rPr>
          <w:rFonts w:ascii="Times New Roman" w:eastAsia="Times New Roman" w:hAnsi="Times New Roman"/>
          <w:bCs/>
          <w:sz w:val="24"/>
          <w:szCs w:val="24"/>
          <w:lang w:val="mn-MN"/>
        </w:rPr>
      </w:pPr>
      <w:r>
        <w:rPr>
          <w:rFonts w:ascii="Times New Roman" w:eastAsia="Times New Roman" w:hAnsi="Times New Roman"/>
          <w:bCs/>
          <w:sz w:val="24"/>
          <w:szCs w:val="24"/>
          <w:lang w:val="mn-MN"/>
        </w:rPr>
        <w:t>жуулчлалын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Л.ГАНСҮХ</w:t>
      </w:r>
    </w:p>
    <w:p w:rsidR="00000000" w:rsidRDefault="0099766C">
      <w:pPr>
        <w:spacing w:line="360" w:lineRule="auto"/>
        <w:jc w:val="both"/>
        <w:divId w:val="1170488875"/>
        <w:rPr>
          <w:rFonts w:ascii="Times New Roman" w:eastAsia="Times New Roman" w:hAnsi="Times New Roman"/>
          <w:bCs/>
          <w:sz w:val="24"/>
          <w:szCs w:val="24"/>
          <w:lang w:val="mn-MN"/>
        </w:rPr>
      </w:pPr>
    </w:p>
    <w:p w:rsidR="00000000" w:rsidRDefault="0099766C">
      <w:pPr>
        <w:spacing w:line="360" w:lineRule="auto"/>
        <w:jc w:val="both"/>
        <w:divId w:val="1170488875"/>
        <w:rPr>
          <w:rFonts w:ascii="Times New Roman" w:eastAsia="Times New Roman" w:hAnsi="Times New Roman"/>
          <w:b/>
          <w:bCs/>
          <w:sz w:val="24"/>
          <w:szCs w:val="24"/>
          <w:lang w:val="mn-MN"/>
        </w:rPr>
      </w:pPr>
    </w:p>
    <w:p w:rsidR="00000000" w:rsidRDefault="0099766C">
      <w:pPr>
        <w:pStyle w:val="NormalWeb"/>
        <w:spacing w:before="0" w:beforeAutospacing="0" w:after="0" w:afterAutospacing="0" w:line="360" w:lineRule="auto"/>
        <w:jc w:val="right"/>
        <w:divId w:val="1170488875"/>
        <w:rPr>
          <w:i/>
        </w:rPr>
      </w:pPr>
      <w:r>
        <w:rPr>
          <w:i/>
          <w:lang w:val="mn-MN"/>
        </w:rPr>
        <w:lastRenderedPageBreak/>
        <w:t xml:space="preserve">Монгол Улсын Засгийн газрын 2010 оны 85 </w:t>
      </w:r>
    </w:p>
    <w:p w:rsidR="00000000" w:rsidRDefault="0099766C">
      <w:pPr>
        <w:pStyle w:val="NormalWeb"/>
        <w:spacing w:before="0" w:beforeAutospacing="0" w:after="0" w:afterAutospacing="0" w:line="360" w:lineRule="auto"/>
        <w:jc w:val="right"/>
        <w:divId w:val="1170488875"/>
        <w:rPr>
          <w:i/>
        </w:rPr>
      </w:pPr>
      <w:r>
        <w:rPr>
          <w:i/>
          <w:lang w:val="mn-MN"/>
        </w:rPr>
        <w:t xml:space="preserve">дугаар тогтоолын 1 дүгээр хавсралт </w:t>
      </w:r>
    </w:p>
    <w:p w:rsidR="00000000" w:rsidRDefault="0099766C">
      <w:pPr>
        <w:pStyle w:val="NormalWeb"/>
        <w:spacing w:before="0" w:beforeAutospacing="0" w:after="0" w:afterAutospacing="0" w:line="360" w:lineRule="auto"/>
        <w:jc w:val="right"/>
        <w:divId w:val="1170488875"/>
        <w:rPr>
          <w:i/>
        </w:rPr>
      </w:pPr>
    </w:p>
    <w:p w:rsidR="00000000" w:rsidRDefault="0099766C">
      <w:pPr>
        <w:pStyle w:val="NormalWeb"/>
        <w:spacing w:before="0" w:beforeAutospacing="0" w:after="0" w:afterAutospacing="0" w:line="360" w:lineRule="auto"/>
        <w:jc w:val="center"/>
        <w:divId w:val="1170488875"/>
        <w:rPr>
          <w:lang w:val="mn-MN"/>
        </w:rPr>
      </w:pPr>
      <w:r>
        <w:rPr>
          <w:b/>
          <w:lang w:val="mn-MN"/>
        </w:rPr>
        <w:t>БАЙГАЛЬ ОРЧНЫ МЭДЭЭЛЛИЙН САНГ БҮРДҮҮЛЭХ, БОЛОВСРУУЛАХ, ТҮГЭЭХ, АШИГЛАХ,  ХАДГАЛАХ, ХАМГ</w:t>
      </w:r>
      <w:r>
        <w:rPr>
          <w:b/>
          <w:lang w:val="mn-MN"/>
        </w:rPr>
        <w:t>ААЛАХ ЖУРАМ</w:t>
      </w:r>
      <w:r>
        <w:rPr>
          <w:lang w:val="mn-MN"/>
        </w:rPr>
        <w:t xml:space="preserve"> </w:t>
      </w:r>
    </w:p>
    <w:p w:rsidR="00000000" w:rsidRDefault="0099766C">
      <w:pPr>
        <w:pStyle w:val="NormalWeb"/>
        <w:spacing w:before="0" w:beforeAutospacing="0" w:after="0" w:afterAutospacing="0" w:line="360" w:lineRule="auto"/>
        <w:divId w:val="1170488875"/>
        <w:rPr>
          <w:lang w:val="mn-MN"/>
        </w:rPr>
      </w:pPr>
    </w:p>
    <w:p w:rsidR="00000000" w:rsidRDefault="0099766C">
      <w:pPr>
        <w:pStyle w:val="NormalWeb"/>
        <w:spacing w:before="0" w:beforeAutospacing="0" w:after="0" w:afterAutospacing="0" w:line="360" w:lineRule="auto"/>
        <w:ind w:firstLine="720"/>
        <w:divId w:val="1170488875"/>
        <w:rPr>
          <w:b/>
          <w:lang w:val="mn-MN"/>
        </w:rPr>
      </w:pPr>
      <w:r>
        <w:rPr>
          <w:b/>
          <w:lang w:val="mn-MN"/>
        </w:rPr>
        <w:t xml:space="preserve">Нэг. Нийтлэг зүйл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1.1. Энэхүү журмын зорилго нь байгаль орчны мэдээллийн сан /цаашид "мэдээллийн сан" гэх/-г бүрдүүлэх, боловсруулах, түгээх, ашиглах, хадгалах, хамгаалахтай холбогдсон үйл ажиллагааг зохицуулахад оршино.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1.2. Мэдээллийн </w:t>
      </w:r>
      <w:r>
        <w:rPr>
          <w:lang w:val="mn-MN"/>
        </w:rPr>
        <w:t xml:space="preserve">санг бүрдүүлэх, боловсруулах, түгээх, ашиглах, хадгалах, хамгаалахтай холбогдсон үйл ажиллагаанд Байгаль орчныг хамгаалах тухай хууль болон энэхүү журмыг дагаж мөрдөнө. </w:t>
      </w:r>
    </w:p>
    <w:p w:rsidR="00000000" w:rsidRDefault="0099766C">
      <w:pPr>
        <w:pStyle w:val="NormalWeb"/>
        <w:spacing w:before="0" w:beforeAutospacing="0" w:after="0" w:afterAutospacing="0" w:line="360" w:lineRule="auto"/>
        <w:ind w:firstLine="720"/>
        <w:jc w:val="both"/>
        <w:divId w:val="1170488875"/>
        <w:rPr>
          <w:lang w:val="mn-MN"/>
        </w:rPr>
      </w:pPr>
    </w:p>
    <w:p w:rsidR="00000000" w:rsidRDefault="0099766C">
      <w:pPr>
        <w:pStyle w:val="NormalWeb"/>
        <w:spacing w:before="0" w:beforeAutospacing="0" w:after="0" w:afterAutospacing="0" w:line="360" w:lineRule="auto"/>
        <w:ind w:firstLine="720"/>
        <w:jc w:val="both"/>
        <w:divId w:val="1170488875"/>
        <w:rPr>
          <w:b/>
          <w:lang w:val="mn-MN"/>
        </w:rPr>
      </w:pPr>
      <w:r>
        <w:rPr>
          <w:b/>
          <w:lang w:val="mn-MN"/>
        </w:rPr>
        <w:t xml:space="preserve">Хоёр. Мэдээллийн санг бүрдүүлэх </w:t>
      </w:r>
    </w:p>
    <w:p w:rsidR="00000000" w:rsidRDefault="0099766C">
      <w:pPr>
        <w:pStyle w:val="NormalWeb"/>
        <w:spacing w:before="0" w:beforeAutospacing="0" w:after="0" w:afterAutospacing="0" w:line="360" w:lineRule="auto"/>
        <w:ind w:firstLine="720"/>
        <w:jc w:val="both"/>
        <w:divId w:val="1170488875"/>
        <w:rPr>
          <w:lang w:val="mn-MN"/>
        </w:rPr>
      </w:pPr>
      <w:r>
        <w:rPr>
          <w:lang w:val="mn-MN"/>
        </w:rPr>
        <w:t>2.1. Мэдээллийн сан нь Байгаль орчныг хамгаалах туха</w:t>
      </w:r>
      <w:r>
        <w:rPr>
          <w:lang w:val="mn-MN"/>
        </w:rPr>
        <w:t xml:space="preserve">й хуулийн 35 дугаар зүйлд заасан мэдээллээс бүрдэнэ.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2.2. Улсын мэдээллийн санд мэдээлэл төвлөрүүлэх үүргийг Байгаль орчныг хамгаалах тухай хуулийн 37 дугаар зүйлд заасан үүрэг бүхий байгууллагууд эрхлэн гүйцэтгэнэ. </w:t>
      </w:r>
    </w:p>
    <w:p w:rsidR="00000000" w:rsidRDefault="0099766C">
      <w:pPr>
        <w:pStyle w:val="NormalWeb"/>
        <w:spacing w:before="0" w:beforeAutospacing="0" w:after="0" w:afterAutospacing="0" w:line="360" w:lineRule="auto"/>
        <w:ind w:firstLine="720"/>
        <w:jc w:val="both"/>
        <w:divId w:val="1170488875"/>
        <w:rPr>
          <w:lang w:val="mn-MN"/>
        </w:rPr>
      </w:pPr>
      <w:r>
        <w:rPr>
          <w:lang w:val="mn-MN"/>
        </w:rPr>
        <w:t>2.3. Байгаль орчны эх мэдээг холбогдох</w:t>
      </w:r>
      <w:r>
        <w:rPr>
          <w:lang w:val="mn-MN"/>
        </w:rPr>
        <w:t xml:space="preserve"> байгууллагууд Байгаль орчныг хамгаалах хуулийн 37 дугаар зүйлд заасны дагуу батлагдсан үзүүлэлт тус бүрээр гаргаж, улсын мэдээллийн санд хүргүүлнэ. </w:t>
      </w:r>
    </w:p>
    <w:p w:rsidR="00000000" w:rsidRDefault="0099766C">
      <w:pPr>
        <w:pStyle w:val="NormalWeb"/>
        <w:spacing w:before="0" w:beforeAutospacing="0" w:after="0" w:afterAutospacing="0" w:line="360" w:lineRule="auto"/>
        <w:ind w:firstLine="720"/>
        <w:jc w:val="both"/>
        <w:divId w:val="1170488875"/>
        <w:rPr>
          <w:lang w:val="mn-MN"/>
        </w:rPr>
      </w:pPr>
      <w:r>
        <w:rPr>
          <w:lang w:val="mn-MN"/>
        </w:rPr>
        <w:t>2.4. Аймаг, нийслэлийн мэдээллийн санг бүрдүүлэх ажлыг аймаг, нийслэлийн Засаг дарга эрхлэн зохион байгуул</w:t>
      </w:r>
      <w:r>
        <w:rPr>
          <w:lang w:val="mn-MN"/>
        </w:rPr>
        <w:t xml:space="preserve">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2.5. Сум, дүүргийн мэдээллийн санг бүрдүүлэх ажлыг тухайн шатны Засаг дарга эрхлэн зохион байгуулна.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2.6. Байгаль орчныг хамгаалах тухай хуулийн 37 дугаар зүйлд заасан мэдээлэл төвлөрүүлэх үүрэг бүхий байгууллагууд нь Байгаль орчныг хамгаалах тухай х</w:t>
      </w:r>
      <w:r>
        <w:rPr>
          <w:lang w:val="mn-MN"/>
        </w:rPr>
        <w:t xml:space="preserve">уулийн 35.1-д заасан мэдээллийг интернетийн орчинд ашиглах боломжтой вэб мэдээллийн сангийн хэлбэрээр бүрдүүлэн тогтмол баяжуулна.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lastRenderedPageBreak/>
        <w:t>2.7. Мэдээллийн санд мэдээлэл төвлөрүүлэх үүрэг бүхий байгууллага энэ журмын 2.6-д заасан хэлбэрээр мэдээллийн санг бүрдүүлэ</w:t>
      </w:r>
      <w:r>
        <w:rPr>
          <w:lang w:val="mn-MN"/>
        </w:rPr>
        <w:t xml:space="preserve">х боломжгүй тохиолдолд холбогдох мэдээг байгаль орчны мэдээллийн төвд техникийн зөөгч хэрэгсэл ашиглан зөөвөрлөн хүлээлгэж өгч болно. </w:t>
      </w:r>
    </w:p>
    <w:p w:rsidR="00000000" w:rsidRDefault="0099766C">
      <w:pPr>
        <w:pStyle w:val="NormalWeb"/>
        <w:spacing w:before="0" w:beforeAutospacing="0" w:after="0" w:afterAutospacing="0" w:line="360" w:lineRule="auto"/>
        <w:ind w:firstLine="720"/>
        <w:jc w:val="both"/>
        <w:divId w:val="1170488875"/>
        <w:rPr>
          <w:lang w:val="mn-MN"/>
        </w:rPr>
      </w:pPr>
      <w:r>
        <w:rPr>
          <w:lang w:val="mn-MN"/>
        </w:rPr>
        <w:t>2.8. Байгаль орчны мэдээллийн мета мэдээллийг MNS 5774:2007 стандартын дагуу байгаль орчны мета мэдээллийн санд бүрдүүлнэ</w:t>
      </w:r>
      <w:r>
        <w:rPr>
          <w:lang w:val="mn-MN"/>
        </w:rPr>
        <w:t xml:space="preserve">.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2.9. Байгаль орчны мэдээллийн төв нь байгаль орчны мета болон вэб орчны мэдээллийн сангийн шуурхай үйл ажиллагааг хангана.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2.10. Зурган мэдээ нь Монгол Улсад албан ёсоор мөрдөгдөж байгаа нэгдсэн солбицол, тусгагд хөрвүүлсэн "img, shp, geotiff" өргөтгөл</w:t>
      </w:r>
      <w:r>
        <w:rPr>
          <w:lang w:val="mn-MN"/>
        </w:rPr>
        <w:t xml:space="preserve">тэй байна. </w:t>
      </w:r>
    </w:p>
    <w:p w:rsidR="00000000" w:rsidRDefault="0099766C">
      <w:pPr>
        <w:pStyle w:val="NormalWeb"/>
        <w:spacing w:before="0" w:beforeAutospacing="0" w:after="0" w:afterAutospacing="0" w:line="360" w:lineRule="auto"/>
        <w:ind w:firstLine="720"/>
        <w:jc w:val="both"/>
        <w:divId w:val="1170488875"/>
        <w:rPr>
          <w:lang w:val="mn-MN"/>
        </w:rPr>
      </w:pPr>
    </w:p>
    <w:p w:rsidR="00000000" w:rsidRDefault="0099766C">
      <w:pPr>
        <w:pStyle w:val="NormalWeb"/>
        <w:spacing w:before="0" w:beforeAutospacing="0" w:after="0" w:afterAutospacing="0" w:line="360" w:lineRule="auto"/>
        <w:ind w:firstLine="720"/>
        <w:jc w:val="both"/>
        <w:divId w:val="1170488875"/>
        <w:rPr>
          <w:b/>
          <w:lang w:val="mn-MN"/>
        </w:rPr>
      </w:pPr>
      <w:r>
        <w:rPr>
          <w:b/>
          <w:lang w:val="mn-MN"/>
        </w:rPr>
        <w:t xml:space="preserve">Гурав. Мэдээллийн сангийн өгөгдөл, мэдээллийг боловсруулах </w:t>
      </w:r>
    </w:p>
    <w:p w:rsidR="00000000" w:rsidRDefault="0099766C">
      <w:pPr>
        <w:pStyle w:val="NormalWeb"/>
        <w:spacing w:before="0" w:beforeAutospacing="0" w:after="0" w:afterAutospacing="0" w:line="360" w:lineRule="auto"/>
        <w:ind w:firstLine="720"/>
        <w:jc w:val="both"/>
        <w:divId w:val="1170488875"/>
        <w:rPr>
          <w:lang w:val="mn-MN"/>
        </w:rPr>
      </w:pPr>
      <w:r>
        <w:rPr>
          <w:lang w:val="mn-MN"/>
        </w:rPr>
        <w:t>3.1. Мэдээллийн санд мэдээлэл төвлөрүүлэх үүрэг бүхий байгууллага нь өгөгдөл, мэдээллийн үнэн зөв байдал, чанар, анхдагч боловсруулалтыг хариуцна.</w:t>
      </w:r>
    </w:p>
    <w:p w:rsidR="00000000" w:rsidRDefault="0099766C">
      <w:pPr>
        <w:pStyle w:val="NormalWeb"/>
        <w:spacing w:before="0" w:beforeAutospacing="0" w:after="0" w:afterAutospacing="0" w:line="360" w:lineRule="auto"/>
        <w:ind w:firstLine="720"/>
        <w:jc w:val="both"/>
        <w:divId w:val="1170488875"/>
        <w:rPr>
          <w:lang w:val="mn-MN"/>
        </w:rPr>
      </w:pPr>
      <w:r>
        <w:rPr>
          <w:lang w:val="mn-MN"/>
        </w:rPr>
        <w:t>3.2. Улсын мэдээллийн санд төвлөрсөн</w:t>
      </w:r>
      <w:r>
        <w:rPr>
          <w:lang w:val="mn-MN"/>
        </w:rPr>
        <w:t xml:space="preserve"> мэдээллийг нэгтгэн боловсруулах ажлыг Байгаль орчны мэдээллийн төв эрхлэн гүйцэтгэнэ. </w:t>
      </w:r>
    </w:p>
    <w:p w:rsidR="00000000" w:rsidRDefault="0099766C">
      <w:pPr>
        <w:pStyle w:val="NormalWeb"/>
        <w:spacing w:before="0" w:beforeAutospacing="0" w:after="0" w:afterAutospacing="0" w:line="360" w:lineRule="auto"/>
        <w:ind w:firstLine="720"/>
        <w:jc w:val="both"/>
        <w:divId w:val="1170488875"/>
        <w:rPr>
          <w:lang w:val="mn-MN"/>
        </w:rPr>
      </w:pPr>
    </w:p>
    <w:p w:rsidR="00000000" w:rsidRDefault="0099766C">
      <w:pPr>
        <w:pStyle w:val="NormalWeb"/>
        <w:spacing w:before="0" w:beforeAutospacing="0" w:after="0" w:afterAutospacing="0" w:line="360" w:lineRule="auto"/>
        <w:ind w:firstLine="720"/>
        <w:jc w:val="both"/>
        <w:divId w:val="1170488875"/>
        <w:rPr>
          <w:b/>
          <w:lang w:val="mn-MN"/>
        </w:rPr>
      </w:pPr>
      <w:r>
        <w:rPr>
          <w:b/>
          <w:lang w:val="mn-MN"/>
        </w:rPr>
        <w:t xml:space="preserve">Дөрөв. Мэдээллийн сангийн өгөгдөл, мэдээллийг түгээх, ашиглах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4.1. Байгаль орчны мэдээллийн төв мэдээллийн сангийн өгөгдөл, мэдээллийг түгээх үүргийг хүлээнэ. </w:t>
      </w:r>
    </w:p>
    <w:p w:rsidR="00000000" w:rsidRDefault="0099766C">
      <w:pPr>
        <w:pStyle w:val="NormalWeb"/>
        <w:spacing w:before="0" w:beforeAutospacing="0" w:after="0" w:afterAutospacing="0" w:line="360" w:lineRule="auto"/>
        <w:ind w:firstLine="720"/>
        <w:jc w:val="both"/>
        <w:divId w:val="1170488875"/>
        <w:rPr>
          <w:lang w:val="mn-MN"/>
        </w:rPr>
      </w:pPr>
      <w:r>
        <w:rPr>
          <w:lang w:val="mn-MN"/>
        </w:rPr>
        <w:t>4.2. М</w:t>
      </w:r>
      <w:r>
        <w:rPr>
          <w:lang w:val="mn-MN"/>
        </w:rPr>
        <w:t xml:space="preserve">эдээллийн санд мэдээлэл төвлөрүүлэх үүрэг бүхий байгууллага нь Байгаль орчны мэдээллийн төвөөс олгосон зөвшөөрлийн үндсэн дээр байгаль орчны өгөгдөл, мэдээллийг шинэчлэх, өөрчлөлт оруулах, шинэ өгөгдөл, мэдээллээр мэдээллийн санг баяжуулж болно. </w:t>
      </w:r>
    </w:p>
    <w:p w:rsidR="00000000" w:rsidRDefault="0099766C">
      <w:pPr>
        <w:pStyle w:val="NormalWeb"/>
        <w:spacing w:before="0" w:beforeAutospacing="0" w:after="0" w:afterAutospacing="0" w:line="360" w:lineRule="auto"/>
        <w:ind w:firstLine="720"/>
        <w:jc w:val="both"/>
        <w:divId w:val="1170488875"/>
        <w:rPr>
          <w:lang w:val="mn-MN"/>
        </w:rPr>
      </w:pPr>
      <w:r>
        <w:rPr>
          <w:lang w:val="mn-MN"/>
        </w:rPr>
        <w:t>4.3. Мэдэ</w:t>
      </w:r>
      <w:r>
        <w:rPr>
          <w:lang w:val="mn-MN"/>
        </w:rPr>
        <w:t xml:space="preserve">эллийн сангийн мэдээллийг ашигласан тохиолдолд эх сурвалжийг заавал дурдана.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4.4. Байгаль орчны мэдээллийн төв нь мэдээллийн сангийн ашиглалтын тайланг жил бүр гаргаж, байгаль орчны асуудал хариуцсан төрийн захиргааны төв болон холбогдох бусад байгууллага</w:t>
      </w:r>
      <w:r>
        <w:rPr>
          <w:lang w:val="mn-MN"/>
        </w:rPr>
        <w:t xml:space="preserve">д танилцуулна.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4.5. Үнэ төлбөртэй түгээх мэдээллийн төрөл, төлбөрийн хэмжээг байгаль орчны асуудал эрхэлсэн Засгийн газрын гишүүн тогтооно. </w:t>
      </w:r>
    </w:p>
    <w:p w:rsidR="00000000" w:rsidRDefault="0099766C">
      <w:pPr>
        <w:pStyle w:val="NormalWeb"/>
        <w:spacing w:before="0" w:beforeAutospacing="0" w:after="0" w:afterAutospacing="0" w:line="360" w:lineRule="auto"/>
        <w:ind w:firstLine="720"/>
        <w:jc w:val="both"/>
        <w:divId w:val="1170488875"/>
        <w:rPr>
          <w:b/>
          <w:lang w:val="mn-MN"/>
        </w:rPr>
      </w:pPr>
      <w:r>
        <w:rPr>
          <w:b/>
          <w:lang w:val="mn-MN"/>
        </w:rPr>
        <w:lastRenderedPageBreak/>
        <w:t xml:space="preserve">Тав. Мэдээллийн санг хадгалах, хамгаалах </w:t>
      </w:r>
    </w:p>
    <w:p w:rsidR="00000000" w:rsidRDefault="0099766C">
      <w:pPr>
        <w:pStyle w:val="NormalWeb"/>
        <w:spacing w:before="0" w:beforeAutospacing="0" w:after="0" w:afterAutospacing="0" w:line="360" w:lineRule="auto"/>
        <w:ind w:firstLine="720"/>
        <w:jc w:val="both"/>
        <w:divId w:val="1170488875"/>
        <w:rPr>
          <w:lang w:val="mn-MN"/>
        </w:rPr>
      </w:pPr>
      <w:r>
        <w:rPr>
          <w:lang w:val="mn-MN"/>
        </w:rPr>
        <w:t>5.1. Байгаль орчны мэдээллийн төв нь мэдээллийг архивлах, хадгалах, хамг</w:t>
      </w:r>
      <w:r>
        <w:rPr>
          <w:lang w:val="mn-MN"/>
        </w:rPr>
        <w:t xml:space="preserve">аалах ажлыг хариуцна.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5.2. Байгаль орчны мэдээллийн төв нь байгалийн гамшиг, гал усны болон гэнэтийн бусад аюул, халдлага, устаж үрэгдэж болзошгүй бусад нөлөөллөөс хамгаалах зорилгоор мэдээллийн санд байгаа өгөгдөл, мэдээллийг жил бүр хувилж, аюулгүй байд</w:t>
      </w:r>
      <w:r>
        <w:rPr>
          <w:lang w:val="mn-MN"/>
        </w:rPr>
        <w:t xml:space="preserve">лын болон техникийн шаардлага хангасан газарт хадгална.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5.3. Иргэн, хуулийн этгээд нь улсын төсөв, шинжлэх ухаан, технологийн сан, олон улсын болон гадаадын зээл тусламж, төсөл хөтөлбөрийн хөрөнгөөр бүрдүүлсэн байгаль орчны өгөгдөл, </w:t>
      </w:r>
      <w:r>
        <w:rPr>
          <w:lang w:val="mn-MN"/>
        </w:rPr>
        <w:t xml:space="preserve">мэдээллийн нэгдсэн тооллогыг жилд нэгээс доошгүй удаа хийж дүнг байгаль орчны асуудал хариуцсан төрийн захиргааны төв байгууллагад хүргүүлнэ. </w:t>
      </w:r>
    </w:p>
    <w:p w:rsidR="00000000" w:rsidRDefault="0099766C">
      <w:pPr>
        <w:pStyle w:val="NormalWeb"/>
        <w:spacing w:before="0" w:beforeAutospacing="0" w:after="0" w:afterAutospacing="0" w:line="360" w:lineRule="auto"/>
        <w:ind w:firstLine="720"/>
        <w:jc w:val="both"/>
        <w:divId w:val="1170488875"/>
        <w:rPr>
          <w:lang w:val="mn-MN"/>
        </w:rPr>
      </w:pPr>
      <w:r>
        <w:rPr>
          <w:lang w:val="mn-MN"/>
        </w:rPr>
        <w:t>5.4. Мэдээллийн санд мэдээлэл бүрдүүлэх, боловсруулах, хадгалах, ашиглах, дамжуулах компьютер болон серверийг мэд</w:t>
      </w:r>
      <w:r>
        <w:rPr>
          <w:lang w:val="mn-MN"/>
        </w:rPr>
        <w:t xml:space="preserve">ээллийн аюулгүй байдал хангах чиглэлээр бүх талаар хамгаалах арга хэмжээ авсан байна.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5.5. Мэдээллийн сангийн компьютер, түүнтэй сүлжээгээр холбогдох бусад компьютер, тэдгээрийг дагалдах техник хэрэгсэл, программ хангамжийг засварлах, шинээр нэмж эд анги </w:t>
      </w:r>
      <w:r>
        <w:rPr>
          <w:lang w:val="mn-MN"/>
        </w:rPr>
        <w:t xml:space="preserve">суурилуулах, өөрчлөх болон шаардлагатай бусад үйлчилгээ хийхдээ зөвхөн мэдээллийн сүлжээ хариуцсан мэргэжилтний хяналтын дор мэргэжлийн итгэмжлэгдсэн ажилтан гүйцэтгэнэ.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5.6. Мэдээллийн санг бүрдүүлэх компьютерийн хэрэглэгч нууц түлхүүртэй байна. </w:t>
      </w:r>
    </w:p>
    <w:p w:rsidR="00000000" w:rsidRDefault="0099766C">
      <w:pPr>
        <w:pStyle w:val="NormalWeb"/>
        <w:spacing w:before="0" w:beforeAutospacing="0" w:after="0" w:afterAutospacing="0" w:line="360" w:lineRule="auto"/>
        <w:ind w:firstLine="720"/>
        <w:jc w:val="both"/>
        <w:divId w:val="1170488875"/>
        <w:rPr>
          <w:lang w:val="mn-MN"/>
        </w:rPr>
      </w:pPr>
      <w:r>
        <w:rPr>
          <w:lang w:val="mn-MN"/>
        </w:rPr>
        <w:t>5.7. Ба</w:t>
      </w:r>
      <w:r>
        <w:rPr>
          <w:lang w:val="mn-MN"/>
        </w:rPr>
        <w:t xml:space="preserve">йгаль орчны мэдээллийн төв нь мэдээллийн санд хийсэн өөрчлөлтийн талаар бүртгэл, тайлан хөтөлнө. </w:t>
      </w:r>
    </w:p>
    <w:p w:rsidR="00000000" w:rsidRDefault="0099766C">
      <w:pPr>
        <w:pStyle w:val="NormalWeb"/>
        <w:spacing w:before="0" w:beforeAutospacing="0" w:after="0" w:afterAutospacing="0" w:line="360" w:lineRule="auto"/>
        <w:jc w:val="both"/>
        <w:divId w:val="1170488875"/>
        <w:rPr>
          <w:lang w:val="mn-MN"/>
        </w:rPr>
      </w:pPr>
    </w:p>
    <w:p w:rsidR="00000000" w:rsidRDefault="0099766C">
      <w:pPr>
        <w:pStyle w:val="NormalWeb"/>
        <w:spacing w:before="0" w:beforeAutospacing="0" w:after="0" w:afterAutospacing="0" w:line="360" w:lineRule="auto"/>
        <w:jc w:val="both"/>
        <w:divId w:val="1170488875"/>
        <w:rPr>
          <w:lang w:val="mn-MN"/>
        </w:rPr>
      </w:pPr>
    </w:p>
    <w:p w:rsidR="00000000" w:rsidRDefault="0099766C">
      <w:pPr>
        <w:pStyle w:val="NormalWeb"/>
        <w:spacing w:before="0" w:beforeAutospacing="0" w:after="0" w:afterAutospacing="0" w:line="360" w:lineRule="auto"/>
        <w:jc w:val="both"/>
        <w:divId w:val="1170488875"/>
        <w:rPr>
          <w:lang w:val="mn-MN"/>
        </w:rPr>
      </w:pPr>
    </w:p>
    <w:p w:rsidR="00000000" w:rsidRDefault="0099766C">
      <w:pPr>
        <w:pStyle w:val="NormalWeb"/>
        <w:spacing w:before="0" w:beforeAutospacing="0" w:after="0" w:afterAutospacing="0" w:line="360" w:lineRule="auto"/>
        <w:jc w:val="center"/>
        <w:divId w:val="1170488875"/>
        <w:rPr>
          <w:lang w:val="mn-MN"/>
        </w:rPr>
      </w:pPr>
      <w:r>
        <w:rPr>
          <w:lang w:val="mn-MN"/>
        </w:rPr>
        <w:t xml:space="preserve">----оОо--- </w:t>
      </w:r>
      <w:r>
        <w:rPr>
          <w:lang w:val="mn-MN"/>
        </w:rPr>
        <w:br/>
      </w:r>
    </w:p>
    <w:p w:rsidR="00000000" w:rsidRDefault="0099766C">
      <w:pPr>
        <w:spacing w:line="360" w:lineRule="auto"/>
        <w:jc w:val="both"/>
        <w:divId w:val="1170488875"/>
        <w:rPr>
          <w:rFonts w:ascii="Times New Roman" w:eastAsia="Times New Roman" w:hAnsi="Times New Roman"/>
          <w:b/>
          <w:bCs/>
          <w:sz w:val="24"/>
          <w:szCs w:val="24"/>
          <w:lang w:val="mn-MN"/>
        </w:rPr>
      </w:pPr>
    </w:p>
    <w:p w:rsidR="00000000" w:rsidRDefault="0099766C">
      <w:pPr>
        <w:spacing w:line="360" w:lineRule="auto"/>
        <w:jc w:val="both"/>
        <w:divId w:val="1170488875"/>
        <w:rPr>
          <w:rFonts w:ascii="Times New Roman" w:eastAsia="Times New Roman" w:hAnsi="Times New Roman"/>
          <w:b/>
          <w:bCs/>
          <w:sz w:val="24"/>
          <w:szCs w:val="24"/>
          <w:lang w:val="mn-MN"/>
        </w:rPr>
      </w:pPr>
    </w:p>
    <w:p w:rsidR="00000000" w:rsidRDefault="0099766C">
      <w:pPr>
        <w:spacing w:line="360" w:lineRule="auto"/>
        <w:jc w:val="right"/>
        <w:divId w:val="1170488875"/>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Монгол Улсын Засгийн газрын 2010 </w:t>
      </w:r>
    </w:p>
    <w:p w:rsidR="00000000" w:rsidRDefault="0099766C">
      <w:pPr>
        <w:spacing w:line="360" w:lineRule="auto"/>
        <w:jc w:val="right"/>
        <w:divId w:val="1170488875"/>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оны 85 дугаар тогтоолын 2 дугаар хавсралт </w:t>
      </w:r>
    </w:p>
    <w:p w:rsidR="00000000" w:rsidRDefault="0099766C">
      <w:pPr>
        <w:spacing w:line="360" w:lineRule="auto"/>
        <w:jc w:val="both"/>
        <w:divId w:val="1170488875"/>
        <w:rPr>
          <w:rFonts w:ascii="Times New Roman" w:eastAsia="Times New Roman" w:hAnsi="Times New Roman"/>
          <w:i/>
          <w:sz w:val="24"/>
          <w:szCs w:val="24"/>
          <w:lang w:val="mn-MN"/>
        </w:rPr>
      </w:pPr>
    </w:p>
    <w:p w:rsidR="00000000" w:rsidRDefault="0099766C">
      <w:pPr>
        <w:spacing w:line="360" w:lineRule="auto"/>
        <w:jc w:val="center"/>
        <w:divId w:val="117048887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БАЙГАЛЬ ОРЧНЫ МЭДЭЭЛЛИЙН САНГИЙН ЭХ </w:t>
      </w:r>
    </w:p>
    <w:p w:rsidR="00000000" w:rsidRDefault="0099766C">
      <w:pPr>
        <w:spacing w:line="360" w:lineRule="auto"/>
        <w:jc w:val="center"/>
        <w:divId w:val="1170488875"/>
        <w:rPr>
          <w:rFonts w:ascii="Times New Roman" w:eastAsia="Times New Roman" w:hAnsi="Times New Roman"/>
          <w:sz w:val="24"/>
          <w:szCs w:val="24"/>
          <w:lang w:val="mn-MN"/>
        </w:rPr>
      </w:pPr>
      <w:r>
        <w:rPr>
          <w:rFonts w:ascii="Times New Roman" w:eastAsia="Times New Roman" w:hAnsi="Times New Roman"/>
          <w:b/>
          <w:sz w:val="24"/>
          <w:szCs w:val="24"/>
          <w:lang w:val="mn-MN"/>
        </w:rPr>
        <w:t>МЭДЭЭНИЙ ДЭЛГЭРЭНГҮЙ ЖАГС</w:t>
      </w:r>
      <w:r>
        <w:rPr>
          <w:rFonts w:ascii="Times New Roman" w:eastAsia="Times New Roman" w:hAnsi="Times New Roman"/>
          <w:b/>
          <w:sz w:val="24"/>
          <w:szCs w:val="24"/>
          <w:lang w:val="mn-MN"/>
        </w:rPr>
        <w:t>ААЛТ</w:t>
      </w:r>
      <w:r>
        <w:rPr>
          <w:rFonts w:ascii="Times New Roman" w:eastAsia="Times New Roman" w:hAnsi="Times New Roman"/>
          <w:sz w:val="24"/>
          <w:szCs w:val="24"/>
          <w:lang w:val="mn-MN"/>
        </w:rPr>
        <w:t xml:space="preserve"> </w:t>
      </w:r>
    </w:p>
    <w:p w:rsidR="00000000" w:rsidRDefault="0099766C">
      <w:pPr>
        <w:spacing w:line="360" w:lineRule="auto"/>
        <w:divId w:val="1170488875"/>
        <w:rPr>
          <w:rFonts w:ascii="Times New Roman" w:eastAsia="Times New Roman" w:hAnsi="Times New Roman"/>
          <w:sz w:val="24"/>
          <w:szCs w:val="24"/>
          <w:lang w:val="mn-MN"/>
        </w:rPr>
      </w:pPr>
    </w:p>
    <w:p w:rsidR="00000000" w:rsidRDefault="0099766C">
      <w:pPr>
        <w:spacing w:line="360" w:lineRule="auto"/>
        <w:ind w:firstLine="720"/>
        <w:jc w:val="both"/>
        <w:divId w:val="117048887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1.1. Улс, аймаг, нийслэл, сум, дүүргийн хилийн цэсийн тоон болон зураг </w:t>
      </w:r>
      <w:r>
        <w:rPr>
          <w:rFonts w:ascii="Times New Roman" w:eastAsia="Times New Roman" w:hAnsi="Times New Roman"/>
          <w:b/>
          <w:sz w:val="24"/>
          <w:szCs w:val="24"/>
          <w:lang w:val="mn-MN"/>
        </w:rPr>
        <w:br/>
        <w:t xml:space="preserve">талбайн хэмжээ </w:t>
      </w:r>
    </w:p>
    <w:p w:rsidR="00000000" w:rsidRDefault="0099766C">
      <w:pPr>
        <w:spacing w:line="360" w:lineRule="auto"/>
        <w:ind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 Газрын нэгдмэл сангийн ангиллаар газар нутгийн хэмжээ: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1.2.1. Хөдөө аж ахуйн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1.2.1.1. бэлчээр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1.2.1.2. хадлангийн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1.2.1.3. тариалангийн газар, үүнээс: -уриншилсан - атаржсан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1.2.1.4. талхлагдсан хөдөө аж ахуйн газар.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 Хот, суурингийн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1.2.2.1. барилга байгууламжийн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1.2.2.2. нийтийн эдэлбэрийн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1.2.2.3. үйлдвэрийн дэвсгэр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1.2.2.4. уурхайн эдэлбэр</w:t>
      </w:r>
      <w:r>
        <w:rPr>
          <w:rFonts w:ascii="Times New Roman" w:eastAsia="Times New Roman" w:hAnsi="Times New Roman"/>
          <w:sz w:val="24"/>
          <w:szCs w:val="24"/>
          <w:lang w:val="mn-MN"/>
        </w:rPr>
        <w:t xml:space="preserve">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1.2.2.5. иргэний эзэмшил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1.2.2.6. иргэний өмчлөлийн газар </w:t>
      </w:r>
    </w:p>
    <w:p w:rsidR="00000000" w:rsidRDefault="0099766C">
      <w:pPr>
        <w:spacing w:line="360" w:lineRule="auto"/>
        <w:ind w:left="216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1.2.2.7. аж ахуйн нэгж, байгууллагын эзэмшил, ашиглалтын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1.2.2.8. чөлөөт бүсийн газар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 Зам, шугам сүлжээний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1.2.3.1. автозамын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1.2.3.2. төмөр замын газар</w:t>
      </w:r>
      <w:r>
        <w:rPr>
          <w:rFonts w:ascii="Times New Roman" w:eastAsia="Times New Roman" w:hAnsi="Times New Roman"/>
          <w:sz w:val="24"/>
          <w:szCs w:val="24"/>
          <w:lang w:val="mn-MN"/>
        </w:rPr>
        <w:t xml:space="preserve">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1.2.3.3. агаарын тээврийн эзэмшлийн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1.2.3.4. дулааны шугам сүлжээний эзэмшлийн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1.2.3.5. усан хангамжийн сүлжээний эзэмшлийн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1.2.3.6. цахилгаан дамжуулах шугам сүлжээний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1.2.3.7. холбоо, мэдээллийн зориулалтаар олгосон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1</w:t>
      </w:r>
      <w:r>
        <w:rPr>
          <w:rFonts w:ascii="Times New Roman" w:eastAsia="Times New Roman" w:hAnsi="Times New Roman"/>
          <w:sz w:val="24"/>
          <w:szCs w:val="24"/>
          <w:lang w:val="mn-MN"/>
        </w:rPr>
        <w:t xml:space="preserve">.2.3.8. нийтийн эдэлбэрийн бусад газар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1.2.4. Ойн сан бүхий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1.2.4.1. ой, мод, загтай газрын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1.2.4.2. ой модыг огтолсон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1.2.4.3. ойн цоорхой, зурвас газрын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1.2.4.4. ойг нөхөн сэргээхэд зориулсан газрын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1.2.4.5. ой тэлэн ургах боломжийг хангахуйц газрын талбай </w:t>
      </w:r>
    </w:p>
    <w:p w:rsidR="00000000" w:rsidRDefault="0099766C">
      <w:pPr>
        <w:spacing w:line="360" w:lineRule="auto"/>
        <w:ind w:left="144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1.2.5. Усан сан бүхий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1.2.5.1. нуурын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1.2.5.2. цөөрөм, тойрмын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1.2.5.3. гол мөрөн булаг, шандын талбай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1.2.5.4. мөнх цас, мөсөн голын эзлэх талбай </w:t>
      </w:r>
    </w:p>
    <w:p w:rsidR="00000000" w:rsidRDefault="0099766C">
      <w:pPr>
        <w:spacing w:line="360" w:lineRule="auto"/>
        <w:ind w:left="144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1.2.6. Улсын тусгай хэрэ</w:t>
      </w:r>
      <w:r>
        <w:rPr>
          <w:rFonts w:ascii="Times New Roman" w:eastAsia="Times New Roman" w:hAnsi="Times New Roman"/>
          <w:sz w:val="24"/>
          <w:szCs w:val="24"/>
          <w:lang w:val="mn-MN"/>
        </w:rPr>
        <w:t xml:space="preserve">гцээний газар: </w:t>
      </w:r>
    </w:p>
    <w:p w:rsidR="00000000" w:rsidRDefault="0099766C">
      <w:pPr>
        <w:spacing w:line="360" w:lineRule="auto"/>
        <w:ind w:left="144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1.2.6.1. улсын хилийн зурвас газар </w:t>
      </w:r>
    </w:p>
    <w:p w:rsidR="00000000" w:rsidRDefault="0099766C">
      <w:pPr>
        <w:spacing w:line="360" w:lineRule="auto"/>
        <w:ind w:left="216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1.2.6.2. улсын батлан хамгаалах, аюулгүй байдлыг хангах зориулалтаар олгосон газар </w:t>
      </w:r>
    </w:p>
    <w:p w:rsidR="00000000" w:rsidRDefault="0099766C">
      <w:pPr>
        <w:spacing w:line="360" w:lineRule="auto"/>
        <w:ind w:left="216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1.2.6.3. гадаадын дипломат төлөөлөгчдийн болон консулын газар, олон улсын байгууллагын төлөөлөгчийн газарт олгосон газар</w:t>
      </w: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br/>
        <w:t xml:space="preserve">1.2.6.4. аймаг дундын отрын бэлчээрийн газар </w:t>
      </w:r>
      <w:r>
        <w:rPr>
          <w:rFonts w:ascii="Times New Roman" w:eastAsia="Times New Roman" w:hAnsi="Times New Roman"/>
          <w:sz w:val="24"/>
          <w:szCs w:val="24"/>
          <w:lang w:val="mn-MN"/>
        </w:rPr>
        <w:br/>
        <w:t xml:space="preserve">1.2.6.5. улсын тэжээлийн сангийн хадлангийн талбай </w:t>
      </w:r>
      <w:r>
        <w:rPr>
          <w:rFonts w:ascii="Times New Roman" w:eastAsia="Times New Roman" w:hAnsi="Times New Roman"/>
          <w:sz w:val="24"/>
          <w:szCs w:val="24"/>
          <w:lang w:val="mn-MN"/>
        </w:rPr>
        <w:br/>
        <w:t xml:space="preserve">1.2.6.6. улсын тусгай хамгаалалттай газар </w:t>
      </w:r>
      <w:r>
        <w:rPr>
          <w:rFonts w:ascii="Times New Roman" w:eastAsia="Times New Roman" w:hAnsi="Times New Roman"/>
          <w:sz w:val="24"/>
          <w:szCs w:val="24"/>
          <w:lang w:val="mn-MN"/>
        </w:rPr>
        <w:br/>
        <w:t>1.2.6.7. шинжлэх ухаан, технологийн сорилт туршилт болон байгаль орчин, цаг агаарын төлөв байдлын байнгын ажиглал</w:t>
      </w:r>
      <w:r>
        <w:rPr>
          <w:rFonts w:ascii="Times New Roman" w:eastAsia="Times New Roman" w:hAnsi="Times New Roman"/>
          <w:sz w:val="24"/>
          <w:szCs w:val="24"/>
          <w:lang w:val="mn-MN"/>
        </w:rPr>
        <w:t xml:space="preserve">тын газар </w:t>
      </w:r>
      <w:r>
        <w:rPr>
          <w:rFonts w:ascii="Times New Roman" w:eastAsia="Times New Roman" w:hAnsi="Times New Roman"/>
          <w:sz w:val="24"/>
          <w:szCs w:val="24"/>
          <w:lang w:val="mn-MN"/>
        </w:rPr>
        <w:br/>
        <w:t xml:space="preserve">1.2.6.8. бүтээгдэхүүн хуваах гэрээний дагуу хайгуулын зориулалтаар ашиглах газрын тосны гэрээт газар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1.2.7. Доройтож талхлагдсан газар: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1.2.7.1. талхлагдсан газрын төрөл, хэмжээ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1.2.7.2. өнгөн хөрсийг хуулж, ухсан талбай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1.2.7.3. мэрэгчид, ү</w:t>
      </w:r>
      <w:r>
        <w:rPr>
          <w:rFonts w:ascii="Times New Roman" w:eastAsia="Times New Roman" w:hAnsi="Times New Roman"/>
          <w:sz w:val="24"/>
          <w:szCs w:val="24"/>
          <w:lang w:val="mn-MN"/>
        </w:rPr>
        <w:t xml:space="preserve">лийн цагаан оготнод идэгдсэн талбай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1.2.7.4. хог хаягдал, овоолгын шороогоор хучигдсан талбай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1.2.7.5. цөлжсөн талбай;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1.2.7.6. элсний нүүдэлд нэрвэгдсэн талбай </w:t>
      </w:r>
    </w:p>
    <w:p w:rsidR="00000000" w:rsidRDefault="0099766C">
      <w:pPr>
        <w:spacing w:line="360" w:lineRule="auto"/>
        <w:jc w:val="both"/>
        <w:divId w:val="1170488875"/>
        <w:rPr>
          <w:rFonts w:ascii="Times New Roman" w:eastAsia="Times New Roman" w:hAnsi="Times New Roman"/>
          <w:sz w:val="24"/>
          <w:szCs w:val="24"/>
          <w:lang w:val="mn-MN"/>
        </w:rPr>
      </w:pPr>
    </w:p>
    <w:p w:rsidR="00000000" w:rsidRDefault="0099766C">
      <w:pPr>
        <w:spacing w:line="360" w:lineRule="auto"/>
        <w:ind w:firstLine="720"/>
        <w:jc w:val="both"/>
        <w:divId w:val="1170488875"/>
        <w:rPr>
          <w:rFonts w:ascii="Times New Roman" w:eastAsia="Times New Roman" w:hAnsi="Times New Roman"/>
          <w:sz w:val="24"/>
          <w:szCs w:val="24"/>
          <w:lang w:val="mn-MN"/>
        </w:rPr>
      </w:pPr>
      <w:r>
        <w:rPr>
          <w:rFonts w:ascii="Times New Roman" w:eastAsia="Times New Roman" w:hAnsi="Times New Roman"/>
          <w:b/>
          <w:sz w:val="24"/>
          <w:szCs w:val="24"/>
          <w:lang w:val="mn-MN"/>
        </w:rPr>
        <w:t xml:space="preserve">2. Газрын хэвлий, ашигт малтмалын эх мэдээ: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 геологийн судалгааны ерөнхий мэдээлэл </w:t>
      </w:r>
    </w:p>
    <w:p w:rsidR="00000000" w:rsidRDefault="0099766C">
      <w:pPr>
        <w:spacing w:line="360" w:lineRule="auto"/>
        <w:ind w:left="720" w:firstLine="720"/>
        <w:jc w:val="both"/>
        <w:divId w:val="117048887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 ашигт малтмалын нөөц, жил бүрийн олборлолтын мэдээ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2.3. ашигт малтмалын хайгуул, олборлолт явуулж байгаа хуулийн </w:t>
      </w:r>
      <w:r>
        <w:rPr>
          <w:rFonts w:ascii="Times New Roman" w:eastAsia="Times New Roman" w:hAnsi="Times New Roman"/>
          <w:sz w:val="24"/>
          <w:szCs w:val="24"/>
          <w:lang w:val="mn-MN"/>
        </w:rPr>
        <w:br/>
        <w:t xml:space="preserve">этгээдийн талаархи мэдээлэл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2.4. иргэн, хуулийн этгээдийн ашиглаж байгаа газрын хэвлийн кадастрын зураг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2.5. газрын хэвлийн нөхөн сэрг</w:t>
      </w:r>
      <w:r>
        <w:rPr>
          <w:rFonts w:ascii="Times New Roman" w:eastAsia="Times New Roman" w:hAnsi="Times New Roman"/>
          <w:sz w:val="24"/>
          <w:szCs w:val="24"/>
          <w:lang w:val="mn-MN"/>
        </w:rPr>
        <w:t xml:space="preserve">ээлт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2.6. газар доорхи барилга, байгууламж </w:t>
      </w:r>
    </w:p>
    <w:p w:rsidR="00000000" w:rsidRDefault="0099766C">
      <w:pPr>
        <w:spacing w:line="360" w:lineRule="auto"/>
        <w:ind w:left="720"/>
        <w:jc w:val="both"/>
        <w:divId w:val="1170488875"/>
        <w:rPr>
          <w:rFonts w:ascii="Times New Roman" w:eastAsia="Times New Roman" w:hAnsi="Times New Roman"/>
          <w:sz w:val="24"/>
          <w:szCs w:val="24"/>
        </w:rPr>
      </w:pPr>
    </w:p>
    <w:p w:rsidR="00000000" w:rsidRDefault="0099766C">
      <w:pPr>
        <w:spacing w:line="360" w:lineRule="auto"/>
        <w:ind w:left="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3. Ус, рашааны эх мэдээ: </w:t>
      </w: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sz w:val="24"/>
          <w:szCs w:val="24"/>
          <w:lang w:val="mn-MN"/>
        </w:rPr>
        <w:t xml:space="preserve">3.1. гол мөрөн, горхи, булаг шанд, нуур, цөөрөм, тойром, баян бүрдийн </w:t>
      </w:r>
      <w:r>
        <w:rPr>
          <w:rFonts w:ascii="Times New Roman" w:eastAsia="Times New Roman" w:hAnsi="Times New Roman"/>
          <w:sz w:val="24"/>
          <w:szCs w:val="24"/>
          <w:lang w:val="mn-MN"/>
        </w:rPr>
        <w:br/>
        <w:t xml:space="preserve">тоо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3.2. намгархаг усан орчны 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3.3. улсын чанартай рашааны төрөл тоо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3.4. орон нутгийн чанартай рашаан, </w:t>
      </w:r>
      <w:r>
        <w:rPr>
          <w:rFonts w:ascii="Times New Roman" w:eastAsia="Times New Roman" w:hAnsi="Times New Roman"/>
          <w:sz w:val="24"/>
          <w:szCs w:val="24"/>
          <w:lang w:val="mn-MN"/>
        </w:rPr>
        <w:t xml:space="preserve">сувиллын газрын тоо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3.5. гадаргын болон газар доорхи усны нөөц, чанар, байршил, тэдгээрийн </w:t>
      </w:r>
      <w:r>
        <w:rPr>
          <w:rFonts w:ascii="Times New Roman" w:eastAsia="Times New Roman" w:hAnsi="Times New Roman"/>
          <w:sz w:val="24"/>
          <w:szCs w:val="24"/>
          <w:lang w:val="mn-MN"/>
        </w:rPr>
        <w:br/>
        <w:t xml:space="preserve">өөрчлөлтийн талаархи хайгуул судалгааны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3.6. ус, рашааны тойм болон бусад зураг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3.7. рашаан, эрдэст нуур, эмчилгээний шаврын нөөц, чанар, найрлага, </w:t>
      </w:r>
      <w:r>
        <w:rPr>
          <w:rFonts w:ascii="Times New Roman" w:eastAsia="Times New Roman" w:hAnsi="Times New Roman"/>
          <w:sz w:val="24"/>
          <w:szCs w:val="24"/>
          <w:lang w:val="mn-MN"/>
        </w:rPr>
        <w:br/>
        <w:t>тэдгээри</w:t>
      </w:r>
      <w:r>
        <w:rPr>
          <w:rFonts w:ascii="Times New Roman" w:eastAsia="Times New Roman" w:hAnsi="Times New Roman"/>
          <w:sz w:val="24"/>
          <w:szCs w:val="24"/>
          <w:lang w:val="mn-MN"/>
        </w:rPr>
        <w:t>йн өөрчлөлт, ашиглалттай холбогдсон судалгааны дүн</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3.8. бохирдсон ус, рашааны нэр, байршил, түүний усны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3.9. үер, усны хор хөнөөлийн дүн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3.10. усны нөөц ашиглагч иргэн, хуулийн этгээдийн бүртгэл, төлбөр, </w:t>
      </w:r>
      <w:r>
        <w:rPr>
          <w:rFonts w:ascii="Times New Roman" w:eastAsia="Times New Roman" w:hAnsi="Times New Roman"/>
          <w:sz w:val="24"/>
          <w:szCs w:val="24"/>
          <w:lang w:val="mn-MN"/>
        </w:rPr>
        <w:br/>
        <w:t xml:space="preserve">хураамжийн oрлого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3.11. усны нөөц аши</w:t>
      </w:r>
      <w:r>
        <w:rPr>
          <w:rFonts w:ascii="Times New Roman" w:eastAsia="Times New Roman" w:hAnsi="Times New Roman"/>
          <w:sz w:val="24"/>
          <w:szCs w:val="24"/>
          <w:lang w:val="mn-MN"/>
        </w:rPr>
        <w:t xml:space="preserve">глалт, хаягдал усны хэмжээ, найрлага, ус ашиглах, </w:t>
      </w:r>
      <w:r>
        <w:rPr>
          <w:rFonts w:ascii="Times New Roman" w:eastAsia="Times New Roman" w:hAnsi="Times New Roman"/>
          <w:sz w:val="24"/>
          <w:szCs w:val="24"/>
          <w:lang w:val="mn-MN"/>
        </w:rPr>
        <w:br/>
        <w:t xml:space="preserve">хамгаалах, нөхөн сэргээхтэй холбогдол бүхий барилга байгууламж, </w:t>
      </w:r>
      <w:r>
        <w:rPr>
          <w:rFonts w:ascii="Times New Roman" w:eastAsia="Times New Roman" w:hAnsi="Times New Roman"/>
          <w:sz w:val="24"/>
          <w:szCs w:val="24"/>
          <w:lang w:val="mn-MN"/>
        </w:rPr>
        <w:br/>
        <w:t xml:space="preserve">тоног, төхөөрөмжийн тоо, хүчин чадал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3.12. усан замын тээврийн хэрэгслийн бүртгэл, төлбөр, орлого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4. Ойн сангийн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4.1. ойн сан </w:t>
      </w:r>
      <w:r>
        <w:rPr>
          <w:rFonts w:ascii="Times New Roman" w:eastAsia="Times New Roman" w:hAnsi="Times New Roman"/>
          <w:sz w:val="24"/>
          <w:szCs w:val="24"/>
          <w:lang w:val="mn-MN"/>
        </w:rPr>
        <w:t xml:space="preserve">бүхий газрын 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4.2. ойгоор бүрхэгдсэн газрын 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4.3. мод үржүүлгийн тарьц, суулгац бойжуулах газар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4.4. ойн цоорхой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4.5. ойн захаас гадагш 100 метрт орох бүсийн талбайн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4.6. модыг огтолсон 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4.7. ойн нөөц, </w:t>
      </w:r>
      <w:r>
        <w:rPr>
          <w:rFonts w:ascii="Times New Roman" w:eastAsia="Times New Roman" w:hAnsi="Times New Roman"/>
          <w:sz w:val="24"/>
          <w:szCs w:val="24"/>
          <w:lang w:val="mn-MN"/>
        </w:rPr>
        <w:t xml:space="preserve">бүрэлдэхүүн, тэдгээрийн өөрчлөлт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4.8. ойн тойм болон тархацын зураг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4.9. ойн түймрийн тоо, түймэрт нэрвэгдсэн талбайн хэмжээ, зураг.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4.10. ойн хөнөөлт шавьжийн төрөл зүйл, тархалт, түүнд нэрвэгдсэн ойн </w:t>
      </w:r>
      <w:r>
        <w:rPr>
          <w:rFonts w:ascii="Times New Roman" w:eastAsia="Times New Roman" w:hAnsi="Times New Roman"/>
          <w:sz w:val="24"/>
          <w:szCs w:val="24"/>
          <w:lang w:val="mn-MN"/>
        </w:rPr>
        <w:br/>
        <w:t xml:space="preserve">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4.11. ойн арчилгаа, цэвэрлэгээний ажлын то</w:t>
      </w:r>
      <w:r>
        <w:rPr>
          <w:rFonts w:ascii="Times New Roman" w:eastAsia="Times New Roman" w:hAnsi="Times New Roman"/>
          <w:sz w:val="24"/>
          <w:szCs w:val="24"/>
          <w:lang w:val="mn-MN"/>
        </w:rPr>
        <w:t xml:space="preserve">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4.12. ойн нөхөн сэргээлт , байгалийн сэргэн ургалтад туслах арга хэмжээ, </w:t>
      </w:r>
      <w:r>
        <w:rPr>
          <w:rFonts w:ascii="Times New Roman" w:eastAsia="Times New Roman" w:hAnsi="Times New Roman"/>
          <w:sz w:val="24"/>
          <w:szCs w:val="24"/>
          <w:lang w:val="mn-MN"/>
        </w:rPr>
        <w:br/>
        <w:t xml:space="preserve">ойжуулсан талбай, тарьж суулгасан мод, сөөгний төрөл,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4.13. иргэн, хуулийн этгээдэд гэрээгээр эзэмшүүлсэн ойн 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4.14. ойгоос бэлтгэж ашигласан түлшний мо</w:t>
      </w:r>
      <w:r>
        <w:rPr>
          <w:rFonts w:ascii="Times New Roman" w:eastAsia="Times New Roman" w:hAnsi="Times New Roman"/>
          <w:sz w:val="24"/>
          <w:szCs w:val="24"/>
          <w:lang w:val="mn-MN"/>
        </w:rPr>
        <w:t xml:space="preserve">дны хэмжээ, түүний төлбөрийн </w:t>
      </w:r>
      <w:r>
        <w:rPr>
          <w:rFonts w:ascii="Times New Roman" w:eastAsia="Times New Roman" w:hAnsi="Times New Roman"/>
          <w:sz w:val="24"/>
          <w:szCs w:val="24"/>
          <w:lang w:val="mn-MN"/>
        </w:rPr>
        <w:br/>
        <w:t xml:space="preserve">орлого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5. Байгалийн ургамлын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 ургамлын аймгийн сан, түүний ангилал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5.2. гуурст ургамал, түүний зүйлийн бүрэлдэхүүн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5.3. нэн ховор, ховор, элбэг, үлдвэр, ургамлын тархац, нөөцийн хэмжээ, </w:t>
      </w:r>
      <w:r>
        <w:rPr>
          <w:rFonts w:ascii="Times New Roman" w:eastAsia="Times New Roman" w:hAnsi="Times New Roman"/>
          <w:sz w:val="24"/>
          <w:szCs w:val="24"/>
          <w:lang w:val="mn-MN"/>
        </w:rPr>
        <w:br/>
        <w:t>түүний үнэлгээ, тэдг</w:t>
      </w:r>
      <w:r>
        <w:rPr>
          <w:rFonts w:ascii="Times New Roman" w:eastAsia="Times New Roman" w:hAnsi="Times New Roman"/>
          <w:sz w:val="24"/>
          <w:szCs w:val="24"/>
          <w:lang w:val="mn-MN"/>
        </w:rPr>
        <w:t xml:space="preserve">ээрийн нэрсийн жагсаалт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5.4. усны ургамлын тархац, нөөцийн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5.5. хөвдийн тархац, нөөцийн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5.6. замагны тархац, нөөцийн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5.7. мөөгний тархац, нөөцийн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5.8. ургамлын судалгааны дүн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5.9. ургамлын </w:t>
      </w:r>
      <w:r>
        <w:rPr>
          <w:rFonts w:ascii="Times New Roman" w:eastAsia="Times New Roman" w:hAnsi="Times New Roman"/>
          <w:sz w:val="24"/>
          <w:szCs w:val="24"/>
          <w:lang w:val="mn-MN"/>
        </w:rPr>
        <w:t xml:space="preserve">хяналт-шинжилгээ, ажиглалт, хэмжилтийн дүн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5.10. ургамал ашигласны төлбөр тооцох үзүүлэлт, төлбөрийн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5.11. хүнс, тэжээл, эм, техникийн болон бусад ашигт ургамлын газрын </w:t>
      </w:r>
      <w:r>
        <w:rPr>
          <w:rFonts w:ascii="Times New Roman" w:eastAsia="Times New Roman" w:hAnsi="Times New Roman"/>
          <w:sz w:val="24"/>
          <w:szCs w:val="24"/>
          <w:lang w:val="mn-MN"/>
        </w:rPr>
        <w:br/>
        <w:t xml:space="preserve">доорхи, дээрх биомасс, ургацын хэмжээ, бүтээмж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5.12. хадлан, бэлчээрий</w:t>
      </w:r>
      <w:r>
        <w:rPr>
          <w:rFonts w:ascii="Times New Roman" w:eastAsia="Times New Roman" w:hAnsi="Times New Roman"/>
          <w:sz w:val="24"/>
          <w:szCs w:val="24"/>
          <w:lang w:val="mn-MN"/>
        </w:rPr>
        <w:t xml:space="preserve">н ургамалжилтын зураг, түүний тайлбар, </w:t>
      </w:r>
      <w:r>
        <w:rPr>
          <w:rFonts w:ascii="Times New Roman" w:eastAsia="Times New Roman" w:hAnsi="Times New Roman"/>
          <w:sz w:val="24"/>
          <w:szCs w:val="24"/>
          <w:lang w:val="mn-MN"/>
        </w:rPr>
        <w:br/>
        <w:t xml:space="preserve">геоботаникийн бичиглэл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5.13. байгалийн ургамлын экспортын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5.14. ургамлын аймгийн ховордсон зүйлийг олон улсын хэмжээнд </w:t>
      </w:r>
      <w:r>
        <w:rPr>
          <w:rFonts w:ascii="Times New Roman" w:eastAsia="Times New Roman" w:hAnsi="Times New Roman"/>
          <w:sz w:val="24"/>
          <w:szCs w:val="24"/>
          <w:lang w:val="mn-MN"/>
        </w:rPr>
        <w:br/>
        <w:t xml:space="preserve">худалдаалах тухай конвенц, улаан номд орсон ургамлын жагсаалт, </w:t>
      </w:r>
      <w:r>
        <w:rPr>
          <w:rFonts w:ascii="Times New Roman" w:eastAsia="Times New Roman" w:hAnsi="Times New Roman"/>
          <w:sz w:val="24"/>
          <w:szCs w:val="24"/>
          <w:lang w:val="mn-MN"/>
        </w:rPr>
        <w:br/>
      </w:r>
      <w:r>
        <w:rPr>
          <w:rFonts w:ascii="Times New Roman" w:eastAsia="Times New Roman" w:hAnsi="Times New Roman"/>
          <w:sz w:val="24"/>
          <w:szCs w:val="24"/>
          <w:lang w:val="mn-MN"/>
        </w:rPr>
        <w:t xml:space="preserve">тэдгээрийн экспорт, импорт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5.15. ургамал хамгаалал, ургамлын хөнөөлт шавьж, түүний тархац, хогийн </w:t>
      </w:r>
      <w:r>
        <w:rPr>
          <w:rFonts w:ascii="Times New Roman" w:eastAsia="Times New Roman" w:hAnsi="Times New Roman"/>
          <w:sz w:val="24"/>
          <w:szCs w:val="24"/>
          <w:lang w:val="mn-MN"/>
        </w:rPr>
        <w:br/>
        <w:t xml:space="preserve">ургамлын тархац, тэдгээрийн хор хөнөөл, түүнтэй тэмцсэн ажлын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5.16. нэн ховор, унаган буюу үлдвэр ургамлын удмын санг хамгаалах </w:t>
      </w:r>
      <w:r>
        <w:rPr>
          <w:rFonts w:ascii="Times New Roman" w:eastAsia="Times New Roman" w:hAnsi="Times New Roman"/>
          <w:sz w:val="24"/>
          <w:szCs w:val="24"/>
          <w:lang w:val="mn-MN"/>
        </w:rPr>
        <w:br/>
        <w:t>зорилгоор ургамлыг тар</w:t>
      </w:r>
      <w:r>
        <w:rPr>
          <w:rFonts w:ascii="Times New Roman" w:eastAsia="Times New Roman" w:hAnsi="Times New Roman"/>
          <w:sz w:val="24"/>
          <w:szCs w:val="24"/>
          <w:lang w:val="mn-MN"/>
        </w:rPr>
        <w:t xml:space="preserve">ималжуулж, нутагшуулж байгаа мэргэжлийн </w:t>
      </w:r>
      <w:r>
        <w:rPr>
          <w:rFonts w:ascii="Times New Roman" w:eastAsia="Times New Roman" w:hAnsi="Times New Roman"/>
          <w:sz w:val="24"/>
          <w:szCs w:val="24"/>
          <w:lang w:val="mn-MN"/>
        </w:rPr>
        <w:br/>
        <w:t xml:space="preserve">байгууллагын тоо, ажлын тайлан, судалгааны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5.17. ургамлыг гал түймрээс хамгаалах талаар авсан арга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5.18. ургамлын өвчлөлийн судалгааны дүн, хамгаалахаар авсан арга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5.19. ургамлыг хөнөөлт мэрэгчи</w:t>
      </w:r>
      <w:r>
        <w:rPr>
          <w:rFonts w:ascii="Times New Roman" w:eastAsia="Times New Roman" w:hAnsi="Times New Roman"/>
          <w:sz w:val="24"/>
          <w:szCs w:val="24"/>
          <w:lang w:val="mn-MN"/>
        </w:rPr>
        <w:t xml:space="preserve">д, хортон шавьжаас хамгаалах талаар авсан </w:t>
      </w:r>
      <w:r>
        <w:rPr>
          <w:rFonts w:ascii="Times New Roman" w:eastAsia="Times New Roman" w:hAnsi="Times New Roman"/>
          <w:sz w:val="24"/>
          <w:szCs w:val="24"/>
          <w:lang w:val="mn-MN"/>
        </w:rPr>
        <w:br/>
        <w:t xml:space="preserve">арга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5.20. ургамлыг химийн бодисын хортой нөлөөллөөс хамгаалах, хорио цээр </w:t>
      </w:r>
      <w:r>
        <w:rPr>
          <w:rFonts w:ascii="Times New Roman" w:eastAsia="Times New Roman" w:hAnsi="Times New Roman"/>
          <w:sz w:val="24"/>
          <w:szCs w:val="24"/>
          <w:lang w:val="mn-MN"/>
        </w:rPr>
        <w:br/>
        <w:t xml:space="preserve">тогтоох талаар авсан арга хэмжээний дүн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5.21. тарималжуулсан байгалийн ургамлын төрөл зүйл, талбай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5.22. ургамлыг нь үйлд</w:t>
      </w:r>
      <w:r>
        <w:rPr>
          <w:rFonts w:ascii="Times New Roman" w:eastAsia="Times New Roman" w:hAnsi="Times New Roman"/>
          <w:sz w:val="24"/>
          <w:szCs w:val="24"/>
          <w:lang w:val="mn-MN"/>
        </w:rPr>
        <w:t xml:space="preserve">вэрлэлийн зориулалтаар ашигласан газрын хэмжээ, </w:t>
      </w:r>
      <w:r>
        <w:rPr>
          <w:rFonts w:ascii="Times New Roman" w:eastAsia="Times New Roman" w:hAnsi="Times New Roman"/>
          <w:sz w:val="24"/>
          <w:szCs w:val="24"/>
          <w:lang w:val="mn-MN"/>
        </w:rPr>
        <w:br/>
        <w:t xml:space="preserve">нөхөн сэргээсэн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5.23. үйлдвэрийн зориулалтаар ашигласан ургамлын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5.24. судалгаа, шинжилгээний зориулалтаар ашигласан ургамлын тоо, </w:t>
      </w:r>
      <w:r>
        <w:rPr>
          <w:rFonts w:ascii="Times New Roman" w:eastAsia="Times New Roman" w:hAnsi="Times New Roman"/>
          <w:sz w:val="24"/>
          <w:szCs w:val="24"/>
          <w:lang w:val="mn-MN"/>
        </w:rPr>
        <w:br/>
        <w:t xml:space="preserve">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5.25. ахуйн зориулалтаар ашигласан ургамлын тоо, х</w:t>
      </w:r>
      <w:r>
        <w:rPr>
          <w:rFonts w:ascii="Times New Roman" w:eastAsia="Times New Roman" w:hAnsi="Times New Roman"/>
          <w:sz w:val="24"/>
          <w:szCs w:val="24"/>
          <w:lang w:val="mn-MN"/>
        </w:rPr>
        <w:t xml:space="preserve">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5.26. эмийн ургамлыг үйлдвэрлэлийн зориулалтаар ашигласан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5.27. ургамлын генийн болон эд эсийн цуглуулга, лабораторид хадгалсан үр </w:t>
      </w:r>
      <w:r>
        <w:rPr>
          <w:rFonts w:ascii="Times New Roman" w:eastAsia="Times New Roman" w:hAnsi="Times New Roman"/>
          <w:sz w:val="24"/>
          <w:szCs w:val="24"/>
          <w:lang w:val="mn-MN"/>
        </w:rPr>
        <w:br/>
        <w:t xml:space="preserve">хөврөл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6. Амьтны аймгийн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6.1. амьтны аймгийн ангилал зүй, зүйлийн бүрэлдэхүүн, тархац нутаг</w:t>
      </w:r>
      <w:r>
        <w:rPr>
          <w:rFonts w:ascii="Times New Roman" w:eastAsia="Times New Roman" w:hAnsi="Times New Roman"/>
          <w:sz w:val="24"/>
          <w:szCs w:val="24"/>
          <w:lang w:val="mn-MN"/>
        </w:rPr>
        <w:t xml:space="preserve">, нягтшил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6.2. ан амьтны нөөц, тоо толгой, сүргийн бүтэц, нөхөн үржил, жилийн цэвэр өсөлт, бууралт, амьтны шилжилт хөдөлгөөн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6.3. жилд агнасан, барьсан болон гадаадад гаргасан амьтны төрөл зүйл, тоо хэмжээ, илрүүлсэн зөрчлийн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6.4. ан амьтны </w:t>
      </w:r>
      <w:r>
        <w:rPr>
          <w:rFonts w:ascii="Times New Roman" w:eastAsia="Times New Roman" w:hAnsi="Times New Roman"/>
          <w:sz w:val="24"/>
          <w:szCs w:val="24"/>
          <w:lang w:val="mn-MN"/>
        </w:rPr>
        <w:t xml:space="preserve">өвчний судалгаа, байгалийн голомтот халдварт өвчний тохиолдол, тархалт, хор хөнөөл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6.5. ан амьтны экологи, эдийн засгийн үнэлгээ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6.6. амьд амьтны генийн болон эд, эсийн цуглуулга, лабораторид хадгалсан үр хөврөл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6.7. амьтан хамгаалах, өсгөн үржүүлэх, ну</w:t>
      </w:r>
      <w:r>
        <w:rPr>
          <w:rFonts w:ascii="Times New Roman" w:eastAsia="Times New Roman" w:hAnsi="Times New Roman"/>
          <w:sz w:val="24"/>
          <w:szCs w:val="24"/>
          <w:lang w:val="mn-MN"/>
        </w:rPr>
        <w:t xml:space="preserve">тагшуулах талаар авсан арга хэмжээний дүн, зардал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6.8. амьтны аймгийн ховордсон зүйлийг олон улсын хэмжээнд худалдаалах тухай конвенц, Улаан номонд орсон амьтдын жагсаалт, тэдгээрийн экспорт, импортын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6.9. ан амьтныг хамгаалахад зориулсан биотехникий</w:t>
      </w:r>
      <w:r>
        <w:rPr>
          <w:rFonts w:ascii="Times New Roman" w:eastAsia="Times New Roman" w:hAnsi="Times New Roman"/>
          <w:sz w:val="24"/>
          <w:szCs w:val="24"/>
          <w:lang w:val="mn-MN"/>
        </w:rPr>
        <w:t xml:space="preserve">н арга хэмжээний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6.10. агнуурын нөөц, ашиглалт, ан агнуурын нөөц ашигладаг эрх бүхий </w:t>
      </w:r>
      <w:r>
        <w:rPr>
          <w:rFonts w:ascii="Times New Roman" w:eastAsia="Times New Roman" w:hAnsi="Times New Roman"/>
          <w:sz w:val="24"/>
          <w:szCs w:val="24"/>
          <w:lang w:val="mn-MN"/>
        </w:rPr>
        <w:br/>
        <w:t xml:space="preserve">этгээдийн бүртгэл, төлбөр хураамжийн орлого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6.11. амьтны аймгийн амьдрах орчинд гарсан өөрчлөлтийн тухай дүн мэдээ</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7. Агаар, орчны бохирдлын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7.1. агаарын үндсэн хийн агууламж, агаар дахь бохирдуулагч бодисын хэмжээ, стандарт болон хүлцэх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7.2. агаар бохирдуулагч эх үүсвэрүүдийн тоо, хүчин чадал, ялгарах хүлэмжийн хийн хоногийн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7.3. агаарын бохирдлыг хянах цэгийн байршил, тоо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7.4</w:t>
      </w:r>
      <w:r>
        <w:rPr>
          <w:rFonts w:ascii="Times New Roman" w:eastAsia="Times New Roman" w:hAnsi="Times New Roman"/>
          <w:sz w:val="24"/>
          <w:szCs w:val="24"/>
          <w:lang w:val="mn-MN"/>
        </w:rPr>
        <w:t xml:space="preserve">. үйлдвэрлэлийн зориулалтаар ашигласан, савласан агаарын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7.5. озоны давхаргад хортой нөлөө үзүүлэх бодисын жагсаалт, түүний үйлдвэрлэл, импортын дүн,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7.6. агаар дахь хүлэмжийн хийн агууламж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7.7. озоны </w:t>
      </w:r>
      <w:r>
        <w:rPr>
          <w:rFonts w:ascii="Times New Roman" w:eastAsia="Times New Roman" w:hAnsi="Times New Roman"/>
          <w:sz w:val="24"/>
          <w:szCs w:val="24"/>
          <w:lang w:val="mn-MN"/>
        </w:rPr>
        <w:t xml:space="preserve">давхаргын төлөв байдал, нарны хэт ягаан туяаны эрчмийн өөрчлөлтийн хяналт-шинжилгээ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7.8. агаар дахь хүчиллэг тунадас, цацраг идэвхжилтийн хэмжээний өөрчлөлтийн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7.9. агаар, ус, хөрсний бохирдолтоос үүсэх сөрөг нөлөөлөл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7.10. орчныг бохирдуулагч нэгжи</w:t>
      </w:r>
      <w:r>
        <w:rPr>
          <w:rFonts w:ascii="Times New Roman" w:eastAsia="Times New Roman" w:hAnsi="Times New Roman"/>
          <w:sz w:val="24"/>
          <w:szCs w:val="24"/>
          <w:lang w:val="mn-MN"/>
        </w:rPr>
        <w:t xml:space="preserve">йн талаархи мэдээ, төлбөр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8. Уур амьсгалын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8.1. уур амьсгал, цаг агаарын прогноз, цаг агаарын төлөв байдлын 7, 10 хоногийн болон сарын урьдчилсан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8.2. агаар, хөрсний температур, чийгшил, хур тунадас, салхины жилийн дундаж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8.3. у</w:t>
      </w:r>
      <w:r>
        <w:rPr>
          <w:rFonts w:ascii="Times New Roman" w:eastAsia="Times New Roman" w:hAnsi="Times New Roman"/>
          <w:sz w:val="24"/>
          <w:szCs w:val="24"/>
          <w:lang w:val="mn-MN"/>
        </w:rPr>
        <w:t xml:space="preserve">ур амьсгалын дулаарлын үзүүлэлт, төлөв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8.4. цаг агаарын аюултай үзэгдэл, түүний ангилал, төрлөөр: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 цасан шуурга, зуд;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 хүйтэн бороо, аянга, үер;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 шороон шуурга;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 ган;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 хэт их халалт; </w:t>
      </w:r>
    </w:p>
    <w:p w:rsidR="00000000" w:rsidRDefault="0099766C">
      <w:pPr>
        <w:spacing w:line="360" w:lineRule="auto"/>
        <w:ind w:left="720"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 хүчтэй салхи.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9. Байгалийн гамшгийн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9.1. байгал</w:t>
      </w:r>
      <w:r>
        <w:rPr>
          <w:rFonts w:ascii="Times New Roman" w:eastAsia="Times New Roman" w:hAnsi="Times New Roman"/>
          <w:sz w:val="24"/>
          <w:szCs w:val="24"/>
          <w:lang w:val="mn-MN"/>
        </w:rPr>
        <w:t xml:space="preserve">ийн гамшигт үзэгдлийн төрөл, тодорхойлолт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9.2. байгалийн гамшигт үзэгдлийн тохиолдол, давтамж, хамрагдсан нутаг дэвсгэр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9.3. байгалийн гамшигт үзэгдлийн эмзэг байдал, эрсдэлийн үнэлгээ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9.4. байгалийн гамшигт үзэгдлийн хор уршиг, хохирол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9.5. байгалийн </w:t>
      </w:r>
      <w:r>
        <w:rPr>
          <w:rFonts w:ascii="Times New Roman" w:eastAsia="Times New Roman" w:hAnsi="Times New Roman"/>
          <w:sz w:val="24"/>
          <w:szCs w:val="24"/>
          <w:lang w:val="mn-MN"/>
        </w:rPr>
        <w:t xml:space="preserve">гамшигт үзэгдэлтэй тэмцэхэд зарцуулсан зардал, хөрөнгийн хэмжээ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10. Химийн хорт болон аюултай бодисын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10.1. химийн хорт болон аюултай бодисын ангилал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10.2. олон улсад болон монгол улсад ашиглахыг хориглосон болон </w:t>
      </w:r>
      <w:r>
        <w:rPr>
          <w:rFonts w:ascii="Times New Roman" w:eastAsia="Times New Roman" w:hAnsi="Times New Roman"/>
          <w:sz w:val="24"/>
          <w:szCs w:val="24"/>
          <w:lang w:val="mn-MN"/>
        </w:rPr>
        <w:br/>
        <w:t>хязгаарласан бодис, тэдгээри</w:t>
      </w:r>
      <w:r>
        <w:rPr>
          <w:rFonts w:ascii="Times New Roman" w:eastAsia="Times New Roman" w:hAnsi="Times New Roman"/>
          <w:sz w:val="24"/>
          <w:szCs w:val="24"/>
          <w:lang w:val="mn-MN"/>
        </w:rPr>
        <w:t xml:space="preserve">йг агуулсан бүтээгдэхүүний жагсаалт, </w:t>
      </w:r>
      <w:r>
        <w:rPr>
          <w:rFonts w:ascii="Times New Roman" w:eastAsia="Times New Roman" w:hAnsi="Times New Roman"/>
          <w:sz w:val="24"/>
          <w:szCs w:val="24"/>
          <w:lang w:val="mn-MN"/>
        </w:rPr>
        <w:br/>
        <w:t xml:space="preserve">ашиглалтын хүрээ, хорт бодисын нэгж агууламж, хүлцэх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10.3. химийн хорт болон аюултай бодисын хор, аюулын лавлах мэдээлэл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10.4. монгол улсад ургамал хамгаалал, мал эмнэлэг, ариутгал, </w:t>
      </w:r>
      <w:r>
        <w:rPr>
          <w:rFonts w:ascii="Times New Roman" w:eastAsia="Times New Roman" w:hAnsi="Times New Roman"/>
          <w:sz w:val="24"/>
          <w:szCs w:val="24"/>
          <w:lang w:val="mn-MN"/>
        </w:rPr>
        <w:br/>
        <w:t>халдваргүйтгэлийн зориулал</w:t>
      </w:r>
      <w:r>
        <w:rPr>
          <w:rFonts w:ascii="Times New Roman" w:eastAsia="Times New Roman" w:hAnsi="Times New Roman"/>
          <w:sz w:val="24"/>
          <w:szCs w:val="24"/>
          <w:lang w:val="mn-MN"/>
        </w:rPr>
        <w:t xml:space="preserve">таар ашиглаж болох пестицидийн </w:t>
      </w:r>
      <w:r>
        <w:rPr>
          <w:rFonts w:ascii="Times New Roman" w:eastAsia="Times New Roman" w:hAnsi="Times New Roman"/>
          <w:sz w:val="24"/>
          <w:szCs w:val="24"/>
          <w:lang w:val="mn-MN"/>
        </w:rPr>
        <w:br/>
        <w:t xml:space="preserve">жагсаалт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10.5. ахуйн хортон шавьж, мэрэгч устгалын зориулалтаар ашиглаж болох </w:t>
      </w:r>
      <w:r>
        <w:rPr>
          <w:rFonts w:ascii="Times New Roman" w:eastAsia="Times New Roman" w:hAnsi="Times New Roman"/>
          <w:sz w:val="24"/>
          <w:szCs w:val="24"/>
          <w:lang w:val="mn-MN"/>
        </w:rPr>
        <w:br/>
        <w:t xml:space="preserve">бодисын жагсаалт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10.6. химийн хорт болон аюултай бодисын улсын нэгдсэн тоо бүртгэл, </w:t>
      </w:r>
      <w:r>
        <w:rPr>
          <w:rFonts w:ascii="Times New Roman" w:eastAsia="Times New Roman" w:hAnsi="Times New Roman"/>
          <w:sz w:val="24"/>
          <w:szCs w:val="24"/>
          <w:lang w:val="mn-MN"/>
        </w:rPr>
        <w:br/>
        <w:t xml:space="preserve">тооллогын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10.7. химийн хорт болон аюултай бодисын имп</w:t>
      </w:r>
      <w:r>
        <w:rPr>
          <w:rFonts w:ascii="Times New Roman" w:eastAsia="Times New Roman" w:hAnsi="Times New Roman"/>
          <w:sz w:val="24"/>
          <w:szCs w:val="24"/>
          <w:lang w:val="mn-MN"/>
        </w:rPr>
        <w:t xml:space="preserve">орт, экспорт, үйлдвэрлэл, </w:t>
      </w:r>
      <w:r>
        <w:rPr>
          <w:rFonts w:ascii="Times New Roman" w:eastAsia="Times New Roman" w:hAnsi="Times New Roman"/>
          <w:sz w:val="24"/>
          <w:szCs w:val="24"/>
          <w:lang w:val="mn-MN"/>
        </w:rPr>
        <w:br/>
        <w:t xml:space="preserve">худалдаа, тээвэрлэлт, хадгалалт, ашиглалт, устгалын дүн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10.8. химийн хорт болон аюултай бодистой холбоотой гарсан аюул, ослын </w:t>
      </w:r>
      <w:r>
        <w:rPr>
          <w:rFonts w:ascii="Times New Roman" w:eastAsia="Times New Roman" w:hAnsi="Times New Roman"/>
          <w:sz w:val="24"/>
          <w:szCs w:val="24"/>
          <w:lang w:val="mn-MN"/>
        </w:rPr>
        <w:br/>
        <w:t xml:space="preserve">тохиолдол, учирсан хор хохирлын хэмжээ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11. Хог, хаягдлын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11.1. аюултай хог, хаягдл</w:t>
      </w:r>
      <w:r>
        <w:rPr>
          <w:rFonts w:ascii="Times New Roman" w:eastAsia="Times New Roman" w:hAnsi="Times New Roman"/>
          <w:sz w:val="24"/>
          <w:szCs w:val="24"/>
          <w:lang w:val="mn-MN"/>
        </w:rPr>
        <w:t xml:space="preserve">ын улсын бүртгэл, дүн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11.2. хог, хаягдлын ангилал, зайлуулах цэгүүдийн байршил, талбайн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11.3. ялгарсан ахуйн болон үйлдвэрлэлийн хог, хаягдлын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11.4. эмнэлгийн хог, хаягдал зэрэг тусгай ангиллын хог хаягдлын устгалын </w:t>
      </w:r>
      <w:r>
        <w:rPr>
          <w:rFonts w:ascii="Times New Roman" w:eastAsia="Times New Roman" w:hAnsi="Times New Roman"/>
          <w:sz w:val="24"/>
          <w:szCs w:val="24"/>
          <w:lang w:val="mn-MN"/>
        </w:rPr>
        <w:br/>
        <w:t xml:space="preserve">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11.5.</w:t>
      </w:r>
      <w:r>
        <w:rPr>
          <w:rFonts w:ascii="Times New Roman" w:eastAsia="Times New Roman" w:hAnsi="Times New Roman"/>
          <w:sz w:val="24"/>
          <w:szCs w:val="24"/>
          <w:lang w:val="mn-MN"/>
        </w:rPr>
        <w:t xml:space="preserve"> хогийн цэгүүдэд цуглуулсан, тээвэрлэсэн, зайлуулсан, ангилсан, </w:t>
      </w:r>
      <w:r>
        <w:rPr>
          <w:rFonts w:ascii="Times New Roman" w:eastAsia="Times New Roman" w:hAnsi="Times New Roman"/>
          <w:sz w:val="24"/>
          <w:szCs w:val="24"/>
          <w:lang w:val="mn-MN"/>
        </w:rPr>
        <w:br/>
        <w:t xml:space="preserve">ашигласан, дарж булсан хог, хаягдлын тоо, хэмжээ.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11.6. хог, хаягдлын сангийн бүрдүүлэлт, зарцуулалт, хог, хаягдал гаргасны </w:t>
      </w:r>
      <w:r>
        <w:rPr>
          <w:rFonts w:ascii="Times New Roman" w:eastAsia="Times New Roman" w:hAnsi="Times New Roman"/>
          <w:sz w:val="24"/>
          <w:szCs w:val="24"/>
          <w:lang w:val="mn-MN"/>
        </w:rPr>
        <w:br/>
        <w:t xml:space="preserve">төлбөрийн орлого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11.7. аюултай хог, хаягдлыг экспортлох эрх бүхи</w:t>
      </w:r>
      <w:r>
        <w:rPr>
          <w:rFonts w:ascii="Times New Roman" w:eastAsia="Times New Roman" w:hAnsi="Times New Roman"/>
          <w:sz w:val="24"/>
          <w:szCs w:val="24"/>
          <w:lang w:val="mn-MN"/>
        </w:rPr>
        <w:t xml:space="preserve">й иргэн, хуулийн этгээдийн </w:t>
      </w:r>
      <w:r>
        <w:rPr>
          <w:rFonts w:ascii="Times New Roman" w:eastAsia="Times New Roman" w:hAnsi="Times New Roman"/>
          <w:sz w:val="24"/>
          <w:szCs w:val="24"/>
          <w:lang w:val="mn-MN"/>
        </w:rPr>
        <w:br/>
        <w:t xml:space="preserve">бүртгэл, мэдээ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12. Тусгай хамгаалалттай газар нутгийн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12.1. тусгай хамгаалалттай газар нутгийн хилийн цэс болон газрын зургийг </w:t>
      </w:r>
      <w:r>
        <w:rPr>
          <w:rFonts w:ascii="Times New Roman" w:eastAsia="Times New Roman" w:hAnsi="Times New Roman"/>
          <w:sz w:val="24"/>
          <w:szCs w:val="24"/>
          <w:lang w:val="mn-MN"/>
        </w:rPr>
        <w:br/>
        <w:t xml:space="preserve">дархан цаазат, байгалийн цогцолборт, байгалийн нөөц, дурсгалт </w:t>
      </w:r>
      <w:r>
        <w:rPr>
          <w:rFonts w:ascii="Times New Roman" w:eastAsia="Times New Roman" w:hAnsi="Times New Roman"/>
          <w:sz w:val="24"/>
          <w:szCs w:val="24"/>
          <w:lang w:val="mn-MN"/>
        </w:rPr>
        <w:br/>
        <w:t xml:space="preserve">газрын ангиллаар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12.2. орон нутгийн тусгай хамгаалалтад авсан газар нутгийн хилийн цэс </w:t>
      </w:r>
      <w:r>
        <w:rPr>
          <w:rFonts w:ascii="Times New Roman" w:eastAsia="Times New Roman" w:hAnsi="Times New Roman"/>
          <w:sz w:val="24"/>
          <w:szCs w:val="24"/>
          <w:lang w:val="mn-MN"/>
        </w:rPr>
        <w:br/>
        <w:t xml:space="preserve">болон газрын зураг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12.3. тусгай хамгаалалттай газар нутгийн ашиглалтын талаархи тайлан, </w:t>
      </w:r>
      <w:r>
        <w:rPr>
          <w:rFonts w:ascii="Times New Roman" w:eastAsia="Times New Roman" w:hAnsi="Times New Roman"/>
          <w:sz w:val="24"/>
          <w:szCs w:val="24"/>
          <w:lang w:val="mn-MN"/>
        </w:rPr>
        <w:br/>
        <w:t xml:space="preserve">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12.4. тусгай хамгаалалттай газар нутгийн орчны бүс нутгийн газрын зураг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12.5. тусгай </w:t>
      </w:r>
      <w:r>
        <w:rPr>
          <w:rFonts w:ascii="Times New Roman" w:eastAsia="Times New Roman" w:hAnsi="Times New Roman"/>
          <w:sz w:val="24"/>
          <w:szCs w:val="24"/>
          <w:lang w:val="mn-MN"/>
        </w:rPr>
        <w:t xml:space="preserve">хамгаалалттай газар нутаг дахь аялал жуулчлал эрхлэгчдийн </w:t>
      </w:r>
      <w:r>
        <w:rPr>
          <w:rFonts w:ascii="Times New Roman" w:eastAsia="Times New Roman" w:hAnsi="Times New Roman"/>
          <w:sz w:val="24"/>
          <w:szCs w:val="24"/>
          <w:lang w:val="mn-MN"/>
        </w:rPr>
        <w:br/>
        <w:t xml:space="preserve">тоо, ажлын үзүүлэлт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12.6. тусгай хамгаалалттай газар нутагт явагдсан судалгаа, шинжилгээний </w:t>
      </w:r>
      <w:r>
        <w:rPr>
          <w:rFonts w:ascii="Times New Roman" w:eastAsia="Times New Roman" w:hAnsi="Times New Roman"/>
          <w:sz w:val="24"/>
          <w:szCs w:val="24"/>
          <w:lang w:val="mn-MN"/>
        </w:rPr>
        <w:br/>
        <w:t xml:space="preserve">ажлын тайлан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12.7. тусгай хамгаалалттай газар нутаг дахь байгалийн дагалт болонялаг </w:t>
      </w:r>
      <w:r>
        <w:rPr>
          <w:rFonts w:ascii="Times New Roman" w:eastAsia="Times New Roman" w:hAnsi="Times New Roman"/>
          <w:sz w:val="24"/>
          <w:szCs w:val="24"/>
          <w:lang w:val="mn-MN"/>
        </w:rPr>
        <w:br/>
        <w:t>ашиглалт, орлогын</w:t>
      </w:r>
      <w:r>
        <w:rPr>
          <w:rFonts w:ascii="Times New Roman" w:eastAsia="Times New Roman" w:hAnsi="Times New Roman"/>
          <w:sz w:val="24"/>
          <w:szCs w:val="24"/>
          <w:lang w:val="mn-MN"/>
        </w:rPr>
        <w:t xml:space="preserve">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12.8. тусгай хамгаалалттай газар нутаг дахь биологийн төрөл зүйлийн нэр, </w:t>
      </w:r>
      <w:r>
        <w:rPr>
          <w:rFonts w:ascii="Times New Roman" w:eastAsia="Times New Roman" w:hAnsi="Times New Roman"/>
          <w:sz w:val="24"/>
          <w:szCs w:val="24"/>
          <w:lang w:val="mn-MN"/>
        </w:rPr>
        <w:br/>
        <w:t xml:space="preserve">тархац,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12.9. тусгай хамгаалалттай газарт газар ашиглаж үйл ажиллагаа явуулдаг </w:t>
      </w:r>
      <w:r>
        <w:rPr>
          <w:rFonts w:ascii="Times New Roman" w:eastAsia="Times New Roman" w:hAnsi="Times New Roman"/>
          <w:sz w:val="24"/>
          <w:szCs w:val="24"/>
          <w:lang w:val="mn-MN"/>
        </w:rPr>
        <w:br/>
        <w:t xml:space="preserve">хуулийн этгээдийн нэр, үйл ажиллагааны чиглэл, тусгай зөвшөөрөл, </w:t>
      </w:r>
      <w:r>
        <w:rPr>
          <w:rFonts w:ascii="Times New Roman" w:eastAsia="Times New Roman" w:hAnsi="Times New Roman"/>
          <w:sz w:val="24"/>
          <w:szCs w:val="24"/>
          <w:lang w:val="mn-MN"/>
        </w:rPr>
        <w:br/>
        <w:t>гэрээний дугаар, хугац</w:t>
      </w:r>
      <w:r>
        <w:rPr>
          <w:rFonts w:ascii="Times New Roman" w:eastAsia="Times New Roman" w:hAnsi="Times New Roman"/>
          <w:sz w:val="24"/>
          <w:szCs w:val="24"/>
          <w:lang w:val="mn-MN"/>
        </w:rPr>
        <w:t xml:space="preserve">аа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12.10. тусгай хамгаалалттай газар нутаг дээр хууль тогтоомж зөрчсөн </w:t>
      </w:r>
      <w:r>
        <w:rPr>
          <w:rFonts w:ascii="Times New Roman" w:eastAsia="Times New Roman" w:hAnsi="Times New Roman"/>
          <w:sz w:val="24"/>
          <w:szCs w:val="24"/>
          <w:lang w:val="mn-MN"/>
        </w:rPr>
        <w:br/>
        <w:t xml:space="preserve">зөрчлийн тоо,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12.11. тусгай хамгаалалттай газар нутагт хэрэгжүүлж байгаа менежментийн </w:t>
      </w:r>
      <w:r>
        <w:rPr>
          <w:rFonts w:ascii="Times New Roman" w:eastAsia="Times New Roman" w:hAnsi="Times New Roman"/>
          <w:sz w:val="24"/>
          <w:szCs w:val="24"/>
          <w:lang w:val="mn-MN"/>
        </w:rPr>
        <w:br/>
        <w:t xml:space="preserve">төлөвлөгөөний хэрэгжилт, шинэчлэлтийн талаархи мэдээ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lastRenderedPageBreak/>
        <w:t>13. Байгаль орчны эрх зүйн эх мэд</w:t>
      </w:r>
      <w:r>
        <w:rPr>
          <w:rFonts w:ascii="Times New Roman" w:eastAsia="Times New Roman" w:hAnsi="Times New Roman"/>
          <w:b/>
          <w:sz w:val="24"/>
          <w:szCs w:val="24"/>
          <w:lang w:val="mn-MN"/>
        </w:rPr>
        <w:t xml:space="preserve">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13.1. байгаль орчны холбогдолтой олон улсын гэрээ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13.2. байгаль орчны холбогдолтой хууль тогтоомж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13.3. төрийн захиргааны төв болон нутгийн захиргааны байгууллага, Засгийн </w:t>
      </w:r>
      <w:r>
        <w:rPr>
          <w:rFonts w:ascii="Times New Roman" w:eastAsia="Times New Roman" w:hAnsi="Times New Roman"/>
          <w:sz w:val="24"/>
          <w:szCs w:val="24"/>
          <w:lang w:val="mn-MN"/>
        </w:rPr>
        <w:br/>
        <w:t xml:space="preserve">газрын агентлагаас нийтээр дагаж мөрдүүлэхээр гаргасан шийдвэр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13.4. байгал</w:t>
      </w:r>
      <w:r>
        <w:rPr>
          <w:rFonts w:ascii="Times New Roman" w:eastAsia="Times New Roman" w:hAnsi="Times New Roman"/>
          <w:sz w:val="24"/>
          <w:szCs w:val="24"/>
          <w:lang w:val="mn-MN"/>
        </w:rPr>
        <w:t xml:space="preserve">ь орчны олон улсын болон үндэсний стандарт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14. Байгаль орчинд нөлөөлөх байдлын үнэлгээний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14.1. байгаль орчинд нөлөөлөх байдлын ерөнхий болон нарийвчилсан </w:t>
      </w:r>
      <w:r>
        <w:rPr>
          <w:rFonts w:ascii="Times New Roman" w:eastAsia="Times New Roman" w:hAnsi="Times New Roman"/>
          <w:sz w:val="24"/>
          <w:szCs w:val="24"/>
          <w:lang w:val="mn-MN"/>
        </w:rPr>
        <w:br/>
        <w:t xml:space="preserve">үнэлгээний тайлан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14.2. үнэлгээ хийлгэсэн төслийн товч тодорхойлолт, кадастрын зураг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14.3. байгаль орчныг хамгаалах төлөвлөгөө, орчны хяналт-шинжилгээний </w:t>
      </w:r>
      <w:r>
        <w:rPr>
          <w:rFonts w:ascii="Times New Roman" w:eastAsia="Times New Roman" w:hAnsi="Times New Roman"/>
          <w:sz w:val="24"/>
          <w:szCs w:val="24"/>
          <w:lang w:val="mn-MN"/>
        </w:rPr>
        <w:br/>
        <w:t xml:space="preserve">хөтөлбөр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14.4. байгаль орчны төлөв байдлын үндсэн үзүүлэлтүүд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14.5. холбогдох мэргэжлийн хяналт, аудитын байгууллага болон улсын </w:t>
      </w:r>
      <w:r>
        <w:rPr>
          <w:rFonts w:ascii="Times New Roman" w:eastAsia="Times New Roman" w:hAnsi="Times New Roman"/>
          <w:sz w:val="24"/>
          <w:szCs w:val="24"/>
          <w:lang w:val="mn-MN"/>
        </w:rPr>
        <w:br/>
        <w:t xml:space="preserve">байцаагчаас хийсэн шалгалт, мониторингийн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14.6. о</w:t>
      </w:r>
      <w:r>
        <w:rPr>
          <w:rFonts w:ascii="Times New Roman" w:eastAsia="Times New Roman" w:hAnsi="Times New Roman"/>
          <w:sz w:val="24"/>
          <w:szCs w:val="24"/>
          <w:lang w:val="mn-MN"/>
        </w:rPr>
        <w:t xml:space="preserve">лон нийт, иргэдээс ирүүлсэн өргөдөл, гомдол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14.7. нөхөн сэргээлтийн тайлан, зураг, байршуулсан барьцааны болон </w:t>
      </w:r>
      <w:r>
        <w:rPr>
          <w:rFonts w:ascii="Times New Roman" w:eastAsia="Times New Roman" w:hAnsi="Times New Roman"/>
          <w:sz w:val="24"/>
          <w:szCs w:val="24"/>
          <w:lang w:val="mn-MN"/>
        </w:rPr>
        <w:br/>
        <w:t xml:space="preserve">зарцуулсан хөрөнгө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14.8. байгаль орчны үнэлгээ хийх эрх бүхий мэргэжлийн байгууллагын нэр, хаяг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15. Байгаль орчны бодлого, хөтөлбөрийн хэрэг</w:t>
      </w:r>
      <w:r>
        <w:rPr>
          <w:rFonts w:ascii="Times New Roman" w:eastAsia="Times New Roman" w:hAnsi="Times New Roman"/>
          <w:b/>
          <w:sz w:val="24"/>
          <w:szCs w:val="24"/>
          <w:lang w:val="mn-MN"/>
        </w:rPr>
        <w:t xml:space="preserve">жилтийн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15.1. Улсын Их Хурлаар батлагдсан бодлого, хөтөлбөрийн жагсаалт, </w:t>
      </w:r>
      <w:r>
        <w:rPr>
          <w:rFonts w:ascii="Times New Roman" w:eastAsia="Times New Roman" w:hAnsi="Times New Roman"/>
          <w:sz w:val="24"/>
          <w:szCs w:val="24"/>
          <w:lang w:val="mn-MN"/>
        </w:rPr>
        <w:br/>
        <w:t xml:space="preserve">хэрэгжүүлэх хугацаа, хариуцах нэгж, хамрах хүрээ, хэрэгжилтийн </w:t>
      </w:r>
      <w:r>
        <w:rPr>
          <w:rFonts w:ascii="Times New Roman" w:eastAsia="Times New Roman" w:hAnsi="Times New Roman"/>
          <w:sz w:val="24"/>
          <w:szCs w:val="24"/>
          <w:lang w:val="mn-MN"/>
        </w:rPr>
        <w:br/>
        <w:t xml:space="preserve">түвшин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15.2. Засгийн газраар батлагдсан бодлого, хөтөлбөрийн жагсаалт, </w:t>
      </w:r>
      <w:r>
        <w:rPr>
          <w:rFonts w:ascii="Times New Roman" w:eastAsia="Times New Roman" w:hAnsi="Times New Roman"/>
          <w:sz w:val="24"/>
          <w:szCs w:val="24"/>
          <w:lang w:val="mn-MN"/>
        </w:rPr>
        <w:br/>
      </w:r>
      <w:r>
        <w:rPr>
          <w:rFonts w:ascii="Times New Roman" w:eastAsia="Times New Roman" w:hAnsi="Times New Roman"/>
          <w:sz w:val="24"/>
          <w:szCs w:val="24"/>
          <w:lang w:val="mn-MN"/>
        </w:rPr>
        <w:t xml:space="preserve">хэрэгжүүлэх хугацаа, хариуцах нэгж, хамрах хүрээ, хэрэгжилтийн </w:t>
      </w:r>
      <w:r>
        <w:rPr>
          <w:rFonts w:ascii="Times New Roman" w:eastAsia="Times New Roman" w:hAnsi="Times New Roman"/>
          <w:sz w:val="24"/>
          <w:szCs w:val="24"/>
          <w:lang w:val="mn-MN"/>
        </w:rPr>
        <w:br/>
        <w:t xml:space="preserve">түвшин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15.3. Засгийн газрын үйл ажиллагааны хөтөлбөр, байгаль орчны асуудлаар </w:t>
      </w:r>
      <w:r>
        <w:rPr>
          <w:rFonts w:ascii="Times New Roman" w:eastAsia="Times New Roman" w:hAnsi="Times New Roman"/>
          <w:sz w:val="24"/>
          <w:szCs w:val="24"/>
          <w:lang w:val="mn-MN"/>
        </w:rPr>
        <w:br/>
        <w:t xml:space="preserve">дэвшүүлсэн зорилт, түүнийг хэрэгжүүлэх хугацаа, нэгж хамрах хүрээ, </w:t>
      </w:r>
      <w:r>
        <w:rPr>
          <w:rFonts w:ascii="Times New Roman" w:eastAsia="Times New Roman" w:hAnsi="Times New Roman"/>
          <w:sz w:val="24"/>
          <w:szCs w:val="24"/>
          <w:lang w:val="mn-MN"/>
        </w:rPr>
        <w:br/>
        <w:t xml:space="preserve">хэрэгжилтийн түвшин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15.4. байгаль орчны асу</w:t>
      </w:r>
      <w:r>
        <w:rPr>
          <w:rFonts w:ascii="Times New Roman" w:eastAsia="Times New Roman" w:hAnsi="Times New Roman"/>
          <w:sz w:val="24"/>
          <w:szCs w:val="24"/>
          <w:lang w:val="mn-MN"/>
        </w:rPr>
        <w:t xml:space="preserve">удал хариуцсан төрийн захиргааны төв байгууллага </w:t>
      </w:r>
      <w:r>
        <w:rPr>
          <w:rFonts w:ascii="Times New Roman" w:eastAsia="Times New Roman" w:hAnsi="Times New Roman"/>
          <w:sz w:val="24"/>
          <w:szCs w:val="24"/>
          <w:lang w:val="mn-MN"/>
        </w:rPr>
        <w:br/>
        <w:t xml:space="preserve">болон Засгийн газрын агентлагийн үйл ажиллагааны стратеги, бүтцийн </w:t>
      </w:r>
      <w:r>
        <w:rPr>
          <w:rFonts w:ascii="Times New Roman" w:eastAsia="Times New Roman" w:hAnsi="Times New Roman"/>
          <w:sz w:val="24"/>
          <w:szCs w:val="24"/>
          <w:lang w:val="mn-MN"/>
        </w:rPr>
        <w:br/>
        <w:t xml:space="preserve">хөтөлбөр, түүний хэрэгжилтийн түвшин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15.5. байгаль орчны чиглэлээр хэрэгжүүлж байгаа олон улсын төслийн нэр, </w:t>
      </w:r>
      <w:r>
        <w:rPr>
          <w:rFonts w:ascii="Times New Roman" w:eastAsia="Times New Roman" w:hAnsi="Times New Roman"/>
          <w:sz w:val="24"/>
          <w:szCs w:val="24"/>
          <w:lang w:val="mn-MN"/>
        </w:rPr>
        <w:br/>
        <w:t>хэрэгжилтийн хугацаа, хэрэг</w:t>
      </w:r>
      <w:r>
        <w:rPr>
          <w:rFonts w:ascii="Times New Roman" w:eastAsia="Times New Roman" w:hAnsi="Times New Roman"/>
          <w:sz w:val="24"/>
          <w:szCs w:val="24"/>
          <w:lang w:val="mn-MN"/>
        </w:rPr>
        <w:t xml:space="preserve">жүүлэгч нэгж, хамрах хүрээ, явц, үр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15.6. бүсчилсэн хөгжлийн үзэл баримтлал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16. Байгаль орчны статистик мэдээлэл, тайлангийн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16.1. байгалийн нөөцийн статистик үзүүлэлт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16.2. орчны бохирдлын статистик үзүүлэлт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16.3. байгаль орчны төлөв б</w:t>
      </w:r>
      <w:r>
        <w:rPr>
          <w:rFonts w:ascii="Times New Roman" w:eastAsia="Times New Roman" w:hAnsi="Times New Roman"/>
          <w:sz w:val="24"/>
          <w:szCs w:val="24"/>
          <w:lang w:val="mn-MN"/>
        </w:rPr>
        <w:t xml:space="preserve">айдлын өөрчлөлтийн статистик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17. Байгаль орчныг хамгаалах арга хэмжээний төсөв, зардлын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17.1. байгаль орчны чиглэлээр тухайн жилд улсын төсвөөс санхүүжүүлсэн </w:t>
      </w:r>
      <w:r>
        <w:rPr>
          <w:rFonts w:ascii="Times New Roman" w:eastAsia="Times New Roman" w:hAnsi="Times New Roman"/>
          <w:sz w:val="24"/>
          <w:szCs w:val="24"/>
          <w:lang w:val="mn-MN"/>
        </w:rPr>
        <w:br/>
        <w:t xml:space="preserve">хөрөнгийн зарцуулалтын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17.2. олон улсын зээл, тусламжийн хөрөнгөөр санхүүжүүлсэ</w:t>
      </w:r>
      <w:r>
        <w:rPr>
          <w:rFonts w:ascii="Times New Roman" w:eastAsia="Times New Roman" w:hAnsi="Times New Roman"/>
          <w:sz w:val="24"/>
          <w:szCs w:val="24"/>
          <w:lang w:val="mn-MN"/>
        </w:rPr>
        <w:t xml:space="preserve">н хөрөнгийн </w:t>
      </w:r>
      <w:r>
        <w:rPr>
          <w:rFonts w:ascii="Times New Roman" w:eastAsia="Times New Roman" w:hAnsi="Times New Roman"/>
          <w:sz w:val="24"/>
          <w:szCs w:val="24"/>
          <w:lang w:val="mn-MN"/>
        </w:rPr>
        <w:br/>
        <w:t xml:space="preserve">зарцуулалт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17.3. орон нутгийн төсвөөс байгаль орчинд зарцуулсан хөрөнгийн </w:t>
      </w:r>
      <w:r>
        <w:rPr>
          <w:rFonts w:ascii="Times New Roman" w:eastAsia="Times New Roman" w:hAnsi="Times New Roman"/>
          <w:sz w:val="24"/>
          <w:szCs w:val="24"/>
          <w:lang w:val="mn-MN"/>
        </w:rPr>
        <w:br/>
        <w:t xml:space="preserve">зарцуулалт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17.4. иргэн, хуулийн этгээдийн байгаль орчны зориулалтаар зарцуулсан </w:t>
      </w:r>
      <w:r>
        <w:rPr>
          <w:rFonts w:ascii="Times New Roman" w:eastAsia="Times New Roman" w:hAnsi="Times New Roman"/>
          <w:sz w:val="24"/>
          <w:szCs w:val="24"/>
          <w:lang w:val="mn-MN"/>
        </w:rPr>
        <w:br/>
        <w:t xml:space="preserve">төсөв, хөрөнгийн зарцуулалт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17.5. байгаль </w:t>
      </w:r>
      <w:r>
        <w:rPr>
          <w:rFonts w:ascii="Times New Roman" w:eastAsia="Times New Roman" w:hAnsi="Times New Roman"/>
          <w:sz w:val="24"/>
          <w:szCs w:val="24"/>
          <w:lang w:val="mn-MN"/>
        </w:rPr>
        <w:t>орчныг хамгаалах арга хэмжээний зардал, төсвийн дүн мэдээ</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left="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18. Байгаль орчны чиглэлээр үйл ажиллагаа явуулж байгаа байгууллага, хүний нөөцийн эх мэдээ: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18.1. байгаль орчны чиглэлээр үйл ажиллагаа явуулж байгаа төрийн </w:t>
      </w:r>
      <w:r>
        <w:rPr>
          <w:rFonts w:ascii="Times New Roman" w:eastAsia="Times New Roman" w:hAnsi="Times New Roman"/>
          <w:sz w:val="24"/>
          <w:szCs w:val="24"/>
          <w:lang w:val="mn-MN"/>
        </w:rPr>
        <w:br/>
        <w:t xml:space="preserve">байгууллага, хүний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18.2. байгал</w:t>
      </w:r>
      <w:r>
        <w:rPr>
          <w:rFonts w:ascii="Times New Roman" w:eastAsia="Times New Roman" w:hAnsi="Times New Roman"/>
          <w:sz w:val="24"/>
          <w:szCs w:val="24"/>
          <w:lang w:val="mn-MN"/>
        </w:rPr>
        <w:t xml:space="preserve">ь орчны чиглэлээр үйл ажиллагаа явуулж байгаа эрдэм </w:t>
      </w:r>
      <w:r>
        <w:rPr>
          <w:rFonts w:ascii="Times New Roman" w:eastAsia="Times New Roman" w:hAnsi="Times New Roman"/>
          <w:sz w:val="24"/>
          <w:szCs w:val="24"/>
          <w:lang w:val="mn-MN"/>
        </w:rPr>
        <w:br/>
        <w:t xml:space="preserve">шинжилгээний байгууллага, хүний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18.3. байгаль орчны чиглэлээр үйл ажиллагаа явуулж байгаа төрийн бус </w:t>
      </w:r>
      <w:r>
        <w:rPr>
          <w:rFonts w:ascii="Times New Roman" w:eastAsia="Times New Roman" w:hAnsi="Times New Roman"/>
          <w:sz w:val="24"/>
          <w:szCs w:val="24"/>
          <w:lang w:val="mn-MN"/>
        </w:rPr>
        <w:br/>
        <w:t xml:space="preserve">байгууллага, хүний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18.4. байгаль орчин, үнэлгээний болон мэргэжлийн байгууллагын эрх авса</w:t>
      </w:r>
      <w:r>
        <w:rPr>
          <w:rFonts w:ascii="Times New Roman" w:eastAsia="Times New Roman" w:hAnsi="Times New Roman"/>
          <w:sz w:val="24"/>
          <w:szCs w:val="24"/>
          <w:lang w:val="mn-MN"/>
        </w:rPr>
        <w:t xml:space="preserve">н </w:t>
      </w:r>
      <w:r>
        <w:rPr>
          <w:rFonts w:ascii="Times New Roman" w:eastAsia="Times New Roman" w:hAnsi="Times New Roman"/>
          <w:sz w:val="24"/>
          <w:szCs w:val="24"/>
          <w:lang w:val="mn-MN"/>
        </w:rPr>
        <w:br/>
        <w:t xml:space="preserve">аж ахуйн нэгж, байгууллага, хүний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18.5. байгаль орчны тодорхой асуудал хариуцан ажилладаг зөвлөл, хүний </w:t>
      </w:r>
      <w:r>
        <w:rPr>
          <w:rFonts w:ascii="Times New Roman" w:eastAsia="Times New Roman" w:hAnsi="Times New Roman"/>
          <w:sz w:val="24"/>
          <w:szCs w:val="24"/>
          <w:lang w:val="mn-MN"/>
        </w:rPr>
        <w:br/>
        <w:t xml:space="preserve">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18.6. байгаль орчны чиглэлээр сургалт эрхэлдэг их, дээд сургууль, коллеж, </w:t>
      </w:r>
      <w:r>
        <w:rPr>
          <w:rFonts w:ascii="Times New Roman" w:eastAsia="Times New Roman" w:hAnsi="Times New Roman"/>
          <w:sz w:val="24"/>
          <w:szCs w:val="24"/>
          <w:lang w:val="mn-MN"/>
        </w:rPr>
        <w:br/>
        <w:t xml:space="preserve">хүний нөөц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18.7. байгаль орчны чиглэлээр үйл ажиллагаа эрхлэ</w:t>
      </w:r>
      <w:r>
        <w:rPr>
          <w:rFonts w:ascii="Times New Roman" w:eastAsia="Times New Roman" w:hAnsi="Times New Roman"/>
          <w:sz w:val="24"/>
          <w:szCs w:val="24"/>
          <w:lang w:val="mn-MN"/>
        </w:rPr>
        <w:t xml:space="preserve">н явуулж байгаа </w:t>
      </w:r>
      <w:r>
        <w:rPr>
          <w:rFonts w:ascii="Times New Roman" w:eastAsia="Times New Roman" w:hAnsi="Times New Roman"/>
          <w:sz w:val="24"/>
          <w:szCs w:val="24"/>
          <w:lang w:val="mn-MN"/>
        </w:rPr>
        <w:br/>
        <w:t xml:space="preserve">нөхөрлөл, хүний нөөц </w:t>
      </w: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99766C" w:rsidRDefault="0099766C">
      <w:pPr>
        <w:spacing w:line="360" w:lineRule="auto"/>
        <w:jc w:val="center"/>
        <w:divId w:val="1170488875"/>
        <w:rPr>
          <w:rFonts w:ascii="Times New Roman" w:eastAsia="Times New Roman" w:hAnsi="Times New Roman"/>
          <w:b/>
          <w:bCs/>
          <w:sz w:val="24"/>
          <w:szCs w:val="24"/>
          <w:lang w:val="mn-MN"/>
        </w:rPr>
      </w:pPr>
      <w:r>
        <w:rPr>
          <w:rFonts w:ascii="Times New Roman" w:eastAsia="Times New Roman" w:hAnsi="Times New Roman"/>
          <w:sz w:val="24"/>
          <w:szCs w:val="24"/>
          <w:lang w:val="mn-MN"/>
        </w:rPr>
        <w:t xml:space="preserve">---оОо--- </w:t>
      </w:r>
    </w:p>
    <w:sectPr w:rsidR="009976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E73BB"/>
    <w:rsid w:val="001E73BB"/>
    <w:rsid w:val="009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6661">
      <w:marLeft w:val="0"/>
      <w:marRight w:val="0"/>
      <w:marTop w:val="0"/>
      <w:marBottom w:val="0"/>
      <w:divBdr>
        <w:top w:val="none" w:sz="0" w:space="0" w:color="auto"/>
        <w:left w:val="none" w:sz="0" w:space="0" w:color="auto"/>
        <w:bottom w:val="none" w:sz="0" w:space="0" w:color="auto"/>
        <w:right w:val="none" w:sz="0" w:space="0" w:color="auto"/>
      </w:divBdr>
    </w:div>
    <w:div w:id="11704888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2018-03-05T09:32:00Z</dcterms:created>
  <dcterms:modified xsi:type="dcterms:W3CDTF">2018-03-05T09:32:00Z</dcterms:modified>
</cp:coreProperties>
</file>