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405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Дэрэвгэр жиргэрүүг түүж бэлтгэх, гадаад улсад гаргах зөвшөөрөл олгохыг түр хугацаагаар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Дэрэвгэр жиргэрүүг түүж бэлтгэх, гадаад улсад гаргах зөвшөөрөл олгохыг түр хугацаагаар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4059">
      <w:pPr>
        <w:spacing w:line="360" w:lineRule="auto"/>
        <w:jc w:val="center"/>
        <w:divId w:val="17238225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МОНГОЛ УЛСЫН БАЙГАЛЬ ОРЧИН, НОГООН ХӨГЖИЛ, </w:t>
      </w:r>
    </w:p>
    <w:p w:rsidR="00000000" w:rsidRDefault="00CF4059">
      <w:pPr>
        <w:spacing w:line="360" w:lineRule="auto"/>
        <w:jc w:val="center"/>
        <w:divId w:val="17238225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АЯЛАЛ ЖУУЛЧЛАЛЫН САЙДЫН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F405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2015 оны 10 дугаар </w:t>
            </w:r>
          </w:p>
          <w:p w:rsidR="00000000" w:rsidRDefault="00CF405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30-ны өдөр </w:t>
            </w: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F40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F405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CF4059">
      <w:pPr>
        <w:spacing w:line="360" w:lineRule="auto"/>
        <w:jc w:val="center"/>
        <w:rPr>
          <w:rFonts w:ascii="Times New Roman" w:eastAsia="Times New Roman" w:hAnsi="Times New Roman"/>
          <w:color w:val="275DFF"/>
          <w:sz w:val="24"/>
          <w:szCs w:val="24"/>
        </w:rPr>
      </w:pPr>
      <w:r>
        <w:rPr>
          <w:rFonts w:ascii="Times New Roman" w:eastAsia="Times New Roman" w:hAnsi="Times New Roman"/>
          <w:color w:val="275DFF"/>
          <w:sz w:val="24"/>
          <w:szCs w:val="24"/>
          <w:lang w:val="mn-MN"/>
        </w:rPr>
        <w:t>Дугаар А/377</w:t>
      </w:r>
    </w:p>
    <w:p w:rsidR="00000000" w:rsidRDefault="00CF405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CF4059">
      <w:pPr>
        <w:spacing w:line="360" w:lineRule="auto"/>
        <w:jc w:val="center"/>
        <w:divId w:val="186551412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Дэрэвгэр жиргэрүүг түүж бэлтгэх, гадаад улсад гаргах зөвшөөрөл олгохыг түр хугацаагаар хориглох тухай</w:t>
      </w:r>
    </w:p>
    <w:p w:rsidR="00000000" w:rsidRDefault="00CF4059">
      <w:pPr>
        <w:spacing w:line="360" w:lineRule="auto"/>
        <w:jc w:val="center"/>
        <w:divId w:val="1865514122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CF4059">
      <w:pPr>
        <w:spacing w:line="276" w:lineRule="auto"/>
        <w:ind w:firstLine="720"/>
        <w:jc w:val="both"/>
        <w:divId w:val="186551412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n-MN"/>
        </w:rPr>
        <w:t>Байгалийн ургамлын тухай хуулийн 4 дүгээр зүйл, 17 дугаар зүйлийн 1 дэх хэсэг, Байгаль орчныг хамгаалах тухай хуулийн 15 дугаар зүйлийн 1.4,Улсын Их Хурл</w:t>
      </w:r>
      <w:r>
        <w:rPr>
          <w:rFonts w:ascii="Times New Roman" w:hAnsi="Times New Roman"/>
          <w:sz w:val="24"/>
          <w:szCs w:val="24"/>
          <w:lang w:val="mn-MN"/>
        </w:rPr>
        <w:t>ын 2010 оны 48 дугаар тогтоолын хавсралтаар баталсан “Үндэсний аюулгүй байдлын үзэл баримтлал”-ын 3.5.3.3 дахь заалт, “Жагсаалт батлах тухай” Засгийн газрын 1995 оны 153 дугаар тогтоолыг тус тус үндэслэн ТУШААХ нь:</w:t>
      </w:r>
    </w:p>
    <w:p w:rsidR="00000000" w:rsidRDefault="00CF4059">
      <w:pPr>
        <w:spacing w:line="276" w:lineRule="auto"/>
        <w:ind w:firstLine="720"/>
        <w:jc w:val="both"/>
        <w:divId w:val="186551412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1.Монгол орны ховор ургамлын жагсаалтад о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рсон Дэрэвгэр жиргэрүүг </w:t>
      </w:r>
      <w:r>
        <w:rPr>
          <w:rStyle w:val="Emphasis"/>
          <w:rFonts w:ascii="Times New Roman" w:eastAsia="Times New Roman" w:hAnsi="Times New Roman"/>
          <w:sz w:val="24"/>
          <w:szCs w:val="24"/>
          <w:lang w:val="mn-MN"/>
        </w:rPr>
        <w:t>/Saposhnikovia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</w:t>
      </w:r>
      <w:r>
        <w:rPr>
          <w:rStyle w:val="Emphasis"/>
          <w:rFonts w:ascii="Times New Roman" w:eastAsia="Times New Roman" w:hAnsi="Times New Roman"/>
          <w:sz w:val="24"/>
          <w:szCs w:val="24"/>
          <w:lang w:val="mn-MN"/>
        </w:rPr>
        <w:t>divaricate/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устах аюулд орохоос урьдчилан сэргийлэх, биологийн нөөцийг хамгаалах, экологийн шаардлагыг харгалзан түүж бэлтгэх, гадаад улсад гаргах зөвшөөрөл олгохыг 2016 оны 01 дүгээр сарын 01-ний өдрөөс эхлэн 2021 он</w:t>
      </w:r>
      <w:r>
        <w:rPr>
          <w:rFonts w:ascii="Times New Roman" w:eastAsia="Times New Roman" w:hAnsi="Times New Roman"/>
          <w:sz w:val="24"/>
          <w:szCs w:val="24"/>
          <w:lang w:val="mn-MN"/>
        </w:rPr>
        <w:t>ы 01 дүгээр сарын 01-ний өдөр хүртэл 5 жилийн хугацаанд түр хориглосугай.</w:t>
      </w:r>
    </w:p>
    <w:p w:rsidR="00000000" w:rsidRDefault="00CF4059">
      <w:pPr>
        <w:pStyle w:val="NormalWeb"/>
        <w:spacing w:before="0" w:beforeAutospacing="0" w:after="0" w:afterAutospacing="0" w:line="276" w:lineRule="auto"/>
        <w:ind w:firstLine="720"/>
        <w:jc w:val="both"/>
        <w:divId w:val="1865514122"/>
        <w:rPr>
          <w:lang w:val="mn-MN"/>
        </w:rPr>
      </w:pPr>
      <w:r>
        <w:rPr>
          <w:lang w:val="mn-MN"/>
        </w:rPr>
        <w:t>2.Дэрэвгэр жиргэрүүг /</w:t>
      </w:r>
      <w:r>
        <w:rPr>
          <w:rStyle w:val="Emphasis"/>
          <w:lang w:val="mn-MN"/>
        </w:rPr>
        <w:t xml:space="preserve">Saposhnikovia divaricate/ </w:t>
      </w:r>
      <w:r>
        <w:rPr>
          <w:lang w:val="mn-MN"/>
        </w:rPr>
        <w:t xml:space="preserve">2015 онд холбогдох хууль тогтоомжийн дагуу  зөвшөөрөл авч түүж бэлтгэсэн аж ахуйн нэгжүүдэд </w:t>
      </w:r>
      <w:r>
        <w:rPr>
          <w:lang w:val="mn-MN"/>
        </w:rPr>
        <w:t>байгалийн ургамлыг гадаадад улсад гаргах зөвшөөрлийг 2016 оны 01 дүгээр сарын 01-ний өдрийн дотор багтаан олгохыг зөвшөөрсүгэй.</w:t>
      </w:r>
    </w:p>
    <w:p w:rsidR="00000000" w:rsidRDefault="00CF4059">
      <w:pPr>
        <w:pStyle w:val="NormalWeb"/>
        <w:spacing w:before="0" w:beforeAutospacing="0" w:after="0" w:afterAutospacing="0" w:line="276" w:lineRule="auto"/>
        <w:ind w:firstLine="720"/>
        <w:jc w:val="both"/>
        <w:divId w:val="1865514122"/>
        <w:rPr>
          <w:lang w:val="mn-MN"/>
        </w:rPr>
      </w:pPr>
      <w:r>
        <w:rPr>
          <w:lang w:val="mn-MN"/>
        </w:rPr>
        <w:t>3.Энэхүү тушаалын хэрэгжилтийг хангаж, орон нутагт зохих арга хэмжээ авч ажиллахыг Хүрээлэн буй орчин, байгалийн нөөцийн удирдла</w:t>
      </w:r>
      <w:r>
        <w:rPr>
          <w:lang w:val="mn-MN"/>
        </w:rPr>
        <w:t>гын газар /Р.Дэжид/-т даалгасугай.</w:t>
      </w:r>
    </w:p>
    <w:p w:rsidR="00000000" w:rsidRDefault="00CF4059">
      <w:pPr>
        <w:pStyle w:val="NormalWeb"/>
        <w:spacing w:before="0" w:beforeAutospacing="0" w:after="0" w:afterAutospacing="0" w:line="276" w:lineRule="auto"/>
        <w:jc w:val="both"/>
        <w:divId w:val="1865514122"/>
      </w:pPr>
    </w:p>
    <w:p w:rsidR="00000000" w:rsidRDefault="00CF4059">
      <w:pPr>
        <w:pStyle w:val="NormalWeb"/>
        <w:spacing w:before="0" w:beforeAutospacing="0" w:after="0" w:afterAutospacing="0" w:line="276" w:lineRule="auto"/>
        <w:jc w:val="both"/>
        <w:divId w:val="1865514122"/>
      </w:pPr>
    </w:p>
    <w:p w:rsidR="00000000" w:rsidRDefault="00CF4059">
      <w:pPr>
        <w:pStyle w:val="NormalWeb"/>
        <w:spacing w:before="0" w:beforeAutospacing="0" w:after="0" w:afterAutospacing="0" w:line="276" w:lineRule="auto"/>
        <w:jc w:val="both"/>
        <w:divId w:val="1865514122"/>
      </w:pPr>
    </w:p>
    <w:p w:rsidR="00CF4059" w:rsidRDefault="00CF4059">
      <w:pPr>
        <w:pStyle w:val="NormalWeb"/>
        <w:spacing w:before="0" w:beforeAutospacing="0" w:after="0" w:afterAutospacing="0" w:line="276" w:lineRule="auto"/>
        <w:jc w:val="center"/>
        <w:divId w:val="1865514122"/>
        <w:rPr>
          <w:lang w:val="mn-MN"/>
        </w:rPr>
      </w:pPr>
      <w:r>
        <w:rPr>
          <w:lang w:val="mn-MN"/>
        </w:rPr>
        <w:t xml:space="preserve">САЙД                                         </w:t>
      </w:r>
      <w:r>
        <w:tab/>
      </w:r>
      <w:r>
        <w:tab/>
      </w:r>
      <w:r>
        <w:tab/>
      </w:r>
      <w:r>
        <w:rPr>
          <w:lang w:val="mn-MN"/>
        </w:rPr>
        <w:t>Н.БАТЦЭРЭГ</w:t>
      </w:r>
    </w:p>
    <w:sectPr w:rsidR="00CF4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0385"/>
    <w:rsid w:val="00CF4059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2018-03-05T10:00:00Z</dcterms:created>
  <dcterms:modified xsi:type="dcterms:W3CDTF">2018-03-05T10:00:00Z</dcterms:modified>
</cp:coreProperties>
</file>