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582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ТОГТООЛЫН ХАВСРАЛТАД НЭМЭЛТ ОРУУЛАХ ТУХАЙ /ЗГ-ын 2012 оны 255-р тогтоолд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ОГТООЛЫН ХАВСРАЛТАД НЭМЭЛТ ОРУУЛАХ ТУХАЙ /ЗГ-ын 2012 оны 255-р тогтоолд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582B">
      <w:pPr>
        <w:spacing w:line="360" w:lineRule="auto"/>
        <w:jc w:val="center"/>
        <w:divId w:val="1990596093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0582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2016 оны 2 дугаар </w:t>
            </w:r>
          </w:p>
          <w:p w:rsidR="00000000" w:rsidRDefault="00A0582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1-ний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0582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0582B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A0582B">
      <w:pPr>
        <w:spacing w:line="360" w:lineRule="auto"/>
        <w:jc w:val="center"/>
        <w:divId w:val="27001347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79</w:t>
      </w:r>
    </w:p>
    <w:p w:rsidR="00000000" w:rsidRDefault="00A0582B">
      <w:pPr>
        <w:spacing w:line="360" w:lineRule="auto"/>
        <w:jc w:val="center"/>
        <w:divId w:val="27001347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0582B">
      <w:pPr>
        <w:spacing w:line="360" w:lineRule="auto"/>
        <w:jc w:val="center"/>
        <w:divId w:val="27001347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ТОГТООЛЫН ХАВСРАЛТАД НЭМЭЛТ ОРУУЛАХ ТУХАЙ</w:t>
      </w:r>
    </w:p>
    <w:p w:rsidR="00000000" w:rsidRDefault="00A0582B">
      <w:pPr>
        <w:spacing w:line="360" w:lineRule="auto"/>
        <w:jc w:val="center"/>
        <w:divId w:val="27001347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  <w:rPr>
          <w:lang w:val="mn-MN"/>
        </w:rPr>
      </w:pPr>
      <w:r>
        <w:rPr>
          <w:lang w:val="mn-MN"/>
        </w:rPr>
        <w:t xml:space="preserve">Ойн тухай хуулийн </w:t>
      </w:r>
      <w:r>
        <w:rPr>
          <w:lang w:val="mn-MN"/>
        </w:rPr>
        <w:t>12.1.5-д заасныг үндэслэн Монгол Улсын Засгийн газраас ТОГТООХ нь:</w:t>
      </w: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  <w:rPr>
          <w:lang w:val="mn-MN"/>
        </w:rPr>
      </w:pPr>
      <w:r>
        <w:rPr>
          <w:lang w:val="mn-MN"/>
        </w:rPr>
        <w:t>1. Засгийн газрын 2012 оны 255 дугаар тогтоолын хавсралтаар баталсан “Ойн нөөц, төлөв байдал, ашиглалтын эрчимжилтээс хамаарсан аймаг, нийслэлд байгуулагдах сум дундын ойн ангийн хариуцах т</w:t>
      </w:r>
      <w:r>
        <w:rPr>
          <w:lang w:val="mn-MN"/>
        </w:rPr>
        <w:t>албайн норматив, байршил”-ын “Хангайн нурууны ойн аж ахуйн муж” гэсэн хэсгийн “Өндөрхангай” гэсэн мөрийн дор “Малчин” гэж, “Заган ойн аж ахуйн муж” гэсэн 4 дэх хэсгийн “Сүхбаатар Баруун-Урт” гэсэн мөрийн дор “Говьсүмбэр, Сүмбэр” гэж тус тус нэмсүгэй.</w:t>
      </w: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  <w:rPr>
          <w:lang w:val="mn-MN"/>
        </w:rPr>
      </w:pPr>
      <w:r>
        <w:rPr>
          <w:lang w:val="mn-MN"/>
        </w:rPr>
        <w:t>2. Эн</w:t>
      </w:r>
      <w:r>
        <w:rPr>
          <w:lang w:val="mn-MN"/>
        </w:rPr>
        <w:t>э тогтоолыг хэрэгжүүлэх ажлыг зохион байгуулж ажиллахыг Байгаль орчин, ногоон хөгжил, аялал жуулчлалын сайд Н.Батцэрэгт даалгасугай.</w:t>
      </w: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</w:pP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</w:pP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</w:pP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</w:pP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</w:pP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  <w:rPr>
          <w:lang w:val="mn-MN"/>
        </w:rPr>
      </w:pPr>
      <w:r>
        <w:rPr>
          <w:lang w:val="mn-MN"/>
        </w:rPr>
        <w:t>Монгол Улсын Ерөнхий сайд                                                Ч.САЙХАНБИЛЭГ</w:t>
      </w:r>
    </w:p>
    <w:p w:rsidR="00000000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  <w:rPr>
          <w:lang w:val="mn-MN"/>
        </w:rPr>
      </w:pPr>
      <w:r>
        <w:rPr>
          <w:lang w:val="mn-MN"/>
        </w:rPr>
        <w:t>Байгаль орчин, ногоон хөгжил,</w:t>
      </w:r>
    </w:p>
    <w:p w:rsidR="00A0582B" w:rsidRDefault="00A0582B">
      <w:pPr>
        <w:pStyle w:val="NormalWeb"/>
        <w:spacing w:before="0" w:beforeAutospacing="0" w:after="0" w:afterAutospacing="0" w:line="360" w:lineRule="auto"/>
        <w:ind w:firstLine="720"/>
        <w:jc w:val="both"/>
        <w:divId w:val="270013470"/>
        <w:rPr>
          <w:lang w:val="mn-MN"/>
        </w:rPr>
      </w:pPr>
      <w:r>
        <w:rPr>
          <w:lang w:val="mn-MN"/>
        </w:rPr>
        <w:t>аялал жуулчлалын сайд                                                        Н.БАТЦЭРЭГ</w:t>
      </w:r>
    </w:p>
    <w:sectPr w:rsidR="00A05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346B"/>
    <w:rsid w:val="00A0582B"/>
    <w:rsid w:val="00D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2018-03-05T09:42:00Z</dcterms:created>
  <dcterms:modified xsi:type="dcterms:W3CDTF">2018-03-05T09:42:00Z</dcterms:modified>
</cp:coreProperties>
</file>